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474705" w14:textId="77777777" w:rsidR="001942DB" w:rsidRDefault="001942DB" w:rsidP="001942DB">
      <w:pPr>
        <w:spacing w:before="60" w:after="60" w:line="240" w:lineRule="auto"/>
        <w:rPr>
          <w:rFonts w:cs="Calibri"/>
          <w:noProof/>
          <w:sz w:val="24"/>
        </w:rPr>
      </w:pPr>
      <w:r>
        <w:rPr>
          <w:noProof/>
        </w:rPr>
        <w:drawing>
          <wp:anchor distT="0" distB="0" distL="114300" distR="114300" simplePos="0" relativeHeight="251659264" behindDoc="0" locked="0" layoutInCell="1" allowOverlap="1" wp14:anchorId="2B0E4052" wp14:editId="5CC64A9A">
            <wp:simplePos x="0" y="0"/>
            <wp:positionH relativeFrom="column">
              <wp:posOffset>5337810</wp:posOffset>
            </wp:positionH>
            <wp:positionV relativeFrom="paragraph">
              <wp:posOffset>-228600</wp:posOffset>
            </wp:positionV>
            <wp:extent cx="1219200" cy="433705"/>
            <wp:effectExtent l="0" t="0" r="0" b="0"/>
            <wp:wrapNone/>
            <wp:docPr id="4" name="Image 4" descr="logo-cmjn UHC SANS VIL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logo-cmjn UHC SANS VILL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19200" cy="43370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3E28D45B" wp14:editId="3F677BCE">
            <wp:simplePos x="0" y="0"/>
            <wp:positionH relativeFrom="column">
              <wp:posOffset>0</wp:posOffset>
            </wp:positionH>
            <wp:positionV relativeFrom="paragraph">
              <wp:posOffset>-290830</wp:posOffset>
            </wp:positionV>
            <wp:extent cx="2872740" cy="739140"/>
            <wp:effectExtent l="0" t="0" r="3810" b="3810"/>
            <wp:wrapNone/>
            <wp:docPr id="5" name="Image 5" descr="CH_Cornouaill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H_Cornouaille_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72740" cy="739140"/>
                    </a:xfrm>
                    <a:prstGeom prst="rect">
                      <a:avLst/>
                    </a:prstGeom>
                    <a:noFill/>
                  </pic:spPr>
                </pic:pic>
              </a:graphicData>
            </a:graphic>
            <wp14:sizeRelH relativeFrom="page">
              <wp14:pctWidth>0</wp14:pctWidth>
            </wp14:sizeRelH>
            <wp14:sizeRelV relativeFrom="page">
              <wp14:pctHeight>0</wp14:pctHeight>
            </wp14:sizeRelV>
          </wp:anchor>
        </w:drawing>
      </w:r>
    </w:p>
    <w:p w14:paraId="207C65C8" w14:textId="77777777" w:rsidR="001942DB" w:rsidRDefault="001942DB" w:rsidP="001942DB">
      <w:pPr>
        <w:spacing w:before="60" w:after="60" w:line="240" w:lineRule="auto"/>
        <w:rPr>
          <w:rFonts w:cs="Calibri"/>
          <w:noProof/>
          <w:sz w:val="24"/>
        </w:rPr>
      </w:pPr>
    </w:p>
    <w:p w14:paraId="5F5970C3" w14:textId="77777777" w:rsidR="001942DB" w:rsidRPr="00BC4517" w:rsidRDefault="001942DB" w:rsidP="001942DB">
      <w:pPr>
        <w:spacing w:before="60" w:after="60" w:line="240" w:lineRule="auto"/>
        <w:rPr>
          <w:vanish/>
        </w:rPr>
      </w:pPr>
    </w:p>
    <w:tbl>
      <w:tblPr>
        <w:tblpPr w:leftFromText="141" w:rightFromText="141" w:vertAnchor="text" w:horzAnchor="margin" w:tblpX="-142" w:tblpY="70"/>
        <w:tblW w:w="10703" w:type="dxa"/>
        <w:tblLayout w:type="fixed"/>
        <w:tblCellMar>
          <w:left w:w="71" w:type="dxa"/>
          <w:right w:w="71" w:type="dxa"/>
        </w:tblCellMar>
        <w:tblLook w:val="0000" w:firstRow="0" w:lastRow="0" w:firstColumn="0" w:lastColumn="0" w:noHBand="0" w:noVBand="0"/>
      </w:tblPr>
      <w:tblGrid>
        <w:gridCol w:w="10703"/>
      </w:tblGrid>
      <w:tr w:rsidR="001942DB" w:rsidRPr="0070452C" w14:paraId="2F2F25ED" w14:textId="77777777" w:rsidTr="00EC3E66">
        <w:tc>
          <w:tcPr>
            <w:tcW w:w="10703" w:type="dxa"/>
            <w:tcBorders>
              <w:top w:val="nil"/>
              <w:left w:val="nil"/>
              <w:bottom w:val="nil"/>
              <w:right w:val="nil"/>
            </w:tcBorders>
            <w:shd w:val="clear" w:color="auto" w:fill="28519C"/>
          </w:tcPr>
          <w:p w14:paraId="13663589" w14:textId="27C68587" w:rsidR="00B34096" w:rsidRPr="00397083" w:rsidRDefault="00397083" w:rsidP="00B34096">
            <w:pPr>
              <w:pStyle w:val="Sansinterligne"/>
              <w:jc w:val="center"/>
              <w:rPr>
                <w:b/>
                <w:bCs/>
                <w:color w:val="FFFFFF" w:themeColor="background1"/>
                <w:sz w:val="32"/>
                <w:szCs w:val="32"/>
              </w:rPr>
            </w:pPr>
            <w:bookmarkStart w:id="0" w:name="_Hlk210397877"/>
            <w:r w:rsidRPr="00397083">
              <w:rPr>
                <w:b/>
                <w:bCs/>
                <w:color w:val="FFFFFF" w:themeColor="background1"/>
                <w:sz w:val="32"/>
                <w:szCs w:val="32"/>
              </w:rPr>
              <w:t xml:space="preserve">TRAVAUX DE REMPLACEMENT DES </w:t>
            </w:r>
            <w:r w:rsidR="008D593C">
              <w:rPr>
                <w:b/>
                <w:bCs/>
                <w:color w:val="FFFFFF" w:themeColor="background1"/>
                <w:sz w:val="32"/>
                <w:szCs w:val="32"/>
              </w:rPr>
              <w:t>MENUISERIES EXTERIEUR</w:t>
            </w:r>
            <w:r w:rsidR="00FD457F">
              <w:rPr>
                <w:b/>
                <w:bCs/>
                <w:color w:val="FFFFFF" w:themeColor="background1"/>
                <w:sz w:val="32"/>
                <w:szCs w:val="32"/>
              </w:rPr>
              <w:t>ES</w:t>
            </w:r>
            <w:r w:rsidRPr="00397083">
              <w:rPr>
                <w:b/>
                <w:bCs/>
                <w:color w:val="FFFFFF" w:themeColor="background1"/>
                <w:sz w:val="32"/>
                <w:szCs w:val="32"/>
              </w:rPr>
              <w:t xml:space="preserve"> DU </w:t>
            </w:r>
            <w:r w:rsidR="00AD2D60">
              <w:rPr>
                <w:b/>
                <w:bCs/>
                <w:color w:val="FFFFFF" w:themeColor="background1"/>
                <w:sz w:val="32"/>
                <w:szCs w:val="32"/>
              </w:rPr>
              <w:t xml:space="preserve">BATIMENT </w:t>
            </w:r>
            <w:r w:rsidRPr="00397083">
              <w:rPr>
                <w:b/>
                <w:bCs/>
                <w:color w:val="FFFFFF" w:themeColor="background1"/>
                <w:sz w:val="32"/>
                <w:szCs w:val="32"/>
              </w:rPr>
              <w:t>SEDIAC</w:t>
            </w:r>
            <w:r w:rsidR="008D593C">
              <w:rPr>
                <w:b/>
                <w:bCs/>
                <w:color w:val="FFFFFF" w:themeColor="background1"/>
                <w:sz w:val="32"/>
                <w:szCs w:val="32"/>
              </w:rPr>
              <w:t xml:space="preserve"> DE L’EPSM DU FINISTERE SUD</w:t>
            </w:r>
          </w:p>
          <w:bookmarkEnd w:id="0"/>
          <w:p w14:paraId="0547D125" w14:textId="08F76A68" w:rsidR="00213D3F" w:rsidRPr="0070452C" w:rsidRDefault="00B34096" w:rsidP="00B34096">
            <w:pPr>
              <w:pStyle w:val="Sansinterligne"/>
              <w:jc w:val="center"/>
              <w:rPr>
                <w:sz w:val="32"/>
                <w:szCs w:val="32"/>
              </w:rPr>
            </w:pPr>
            <w:r w:rsidRPr="0070452C">
              <w:rPr>
                <w:b/>
                <w:bCs/>
                <w:color w:val="FFFFFF" w:themeColor="background1"/>
                <w:sz w:val="32"/>
                <w:szCs w:val="32"/>
              </w:rPr>
              <w:t>Marché n°</w:t>
            </w:r>
            <w:r w:rsidR="00397083" w:rsidRPr="00397083">
              <w:rPr>
                <w:b/>
                <w:bCs/>
                <w:color w:val="FFFFFF" w:themeColor="background1"/>
                <w:sz w:val="32"/>
                <w:szCs w:val="32"/>
              </w:rPr>
              <w:t>250102</w:t>
            </w:r>
          </w:p>
        </w:tc>
      </w:tr>
    </w:tbl>
    <w:p w14:paraId="4B409EF8" w14:textId="67D0A3F8" w:rsidR="00CA7C4E" w:rsidRPr="0070452C" w:rsidRDefault="00CA7C4E" w:rsidP="00087B54">
      <w:pPr>
        <w:spacing w:before="60" w:after="60" w:line="240" w:lineRule="auto"/>
        <w:rPr>
          <w:rFonts w:ascii="Century Gothic" w:hAnsi="Century Gothic"/>
          <w:sz w:val="32"/>
          <w:szCs w:val="32"/>
        </w:rPr>
      </w:pPr>
    </w:p>
    <w:p w14:paraId="091F690A" w14:textId="77777777" w:rsidR="000855C8" w:rsidRPr="0070452C" w:rsidRDefault="000855C8" w:rsidP="005E6CC9">
      <w:pPr>
        <w:pStyle w:val="Titre2"/>
        <w:rPr>
          <w:sz w:val="18"/>
          <w:szCs w:val="18"/>
        </w:rPr>
      </w:pPr>
      <w:r w:rsidRPr="0070452C">
        <w:rPr>
          <w:sz w:val="18"/>
          <w:szCs w:val="18"/>
        </w:rPr>
        <w:t xml:space="preserve">A - Identification du pouvoir adjudicateur </w:t>
      </w:r>
    </w:p>
    <w:p w14:paraId="54F53A77" w14:textId="77777777" w:rsidR="00087B54" w:rsidRPr="0070452C" w:rsidRDefault="00087B54" w:rsidP="00087B54">
      <w:pPr>
        <w:pStyle w:val="Sansinterligne"/>
        <w:rPr>
          <w:rFonts w:ascii="Century Gothic" w:hAnsi="Century Gothic"/>
          <w:sz w:val="18"/>
          <w:szCs w:val="18"/>
        </w:rPr>
      </w:pPr>
    </w:p>
    <w:p w14:paraId="1B7E3566" w14:textId="09219152" w:rsidR="009D702D" w:rsidRPr="0070452C" w:rsidRDefault="009D702D" w:rsidP="00087B54">
      <w:pPr>
        <w:pStyle w:val="Sansinterligne"/>
        <w:rPr>
          <w:rFonts w:ascii="Century Gothic" w:hAnsi="Century Gothic"/>
          <w:sz w:val="18"/>
          <w:szCs w:val="18"/>
        </w:rPr>
      </w:pPr>
      <w:r w:rsidRPr="0070452C">
        <w:rPr>
          <w:rFonts w:ascii="Century Gothic" w:hAnsi="Century Gothic"/>
          <w:sz w:val="18"/>
          <w:szCs w:val="18"/>
        </w:rPr>
        <w:t>Groupement Hospitalier de Territoire de l’Union Hospitalière de Cornouaille,</w:t>
      </w:r>
    </w:p>
    <w:p w14:paraId="53D33DC1" w14:textId="77777777" w:rsidR="009D702D" w:rsidRPr="0070452C" w:rsidRDefault="009D702D" w:rsidP="00087B54">
      <w:pPr>
        <w:pStyle w:val="Sansinterligne"/>
        <w:numPr>
          <w:ilvl w:val="0"/>
          <w:numId w:val="33"/>
        </w:numPr>
        <w:rPr>
          <w:rFonts w:ascii="Century Gothic" w:hAnsi="Century Gothic"/>
          <w:color w:val="000000" w:themeColor="text1"/>
          <w:sz w:val="18"/>
          <w:szCs w:val="18"/>
        </w:rPr>
      </w:pPr>
      <w:r w:rsidRPr="0070452C">
        <w:rPr>
          <w:rFonts w:ascii="Century Gothic" w:hAnsi="Century Gothic"/>
          <w:sz w:val="18"/>
          <w:szCs w:val="18"/>
        </w:rPr>
        <w:t xml:space="preserve">Dont l’établissement support est : </w:t>
      </w:r>
      <w:hyperlink r:id="rId10" w:tgtFrame="_blank" w:history="1">
        <w:r w:rsidRPr="0070452C">
          <w:rPr>
            <w:rStyle w:val="Lienhypertexte"/>
            <w:rFonts w:ascii="Century Gothic" w:hAnsi="Century Gothic"/>
            <w:color w:val="auto"/>
            <w:sz w:val="18"/>
            <w:szCs w:val="18"/>
            <w:u w:val="none"/>
          </w:rPr>
          <w:t xml:space="preserve">le Centre Hospitalier de Cornouaille, </w:t>
        </w:r>
      </w:hyperlink>
      <w:r w:rsidRPr="0070452C">
        <w:rPr>
          <w:rStyle w:val="lev"/>
          <w:rFonts w:ascii="Century Gothic" w:hAnsi="Century Gothic"/>
          <w:b w:val="0"/>
          <w:bCs w:val="0"/>
          <w:color w:val="FF0000"/>
          <w:sz w:val="18"/>
          <w:szCs w:val="18"/>
        </w:rPr>
        <w:t xml:space="preserve"> </w:t>
      </w:r>
      <w:r w:rsidRPr="0070452C">
        <w:rPr>
          <w:rStyle w:val="lev"/>
          <w:rFonts w:ascii="Century Gothic" w:hAnsi="Century Gothic"/>
          <w:b w:val="0"/>
          <w:bCs w:val="0"/>
          <w:color w:val="000000" w:themeColor="text1"/>
          <w:sz w:val="18"/>
          <w:szCs w:val="18"/>
        </w:rPr>
        <w:t xml:space="preserve">14 </w:t>
      </w:r>
      <w:r w:rsidRPr="0070452C">
        <w:rPr>
          <w:rFonts w:ascii="Century Gothic" w:hAnsi="Century Gothic"/>
          <w:color w:val="000000" w:themeColor="text1"/>
          <w:sz w:val="18"/>
          <w:szCs w:val="18"/>
        </w:rPr>
        <w:t xml:space="preserve">av. Yves </w:t>
      </w:r>
      <w:proofErr w:type="spellStart"/>
      <w:r w:rsidRPr="0070452C">
        <w:rPr>
          <w:rFonts w:ascii="Century Gothic" w:hAnsi="Century Gothic"/>
          <w:color w:val="000000" w:themeColor="text1"/>
          <w:sz w:val="18"/>
          <w:szCs w:val="18"/>
        </w:rPr>
        <w:t>Thépot</w:t>
      </w:r>
      <w:proofErr w:type="spellEnd"/>
      <w:r w:rsidRPr="0070452C">
        <w:rPr>
          <w:rFonts w:ascii="Century Gothic" w:hAnsi="Century Gothic"/>
          <w:color w:val="000000" w:themeColor="text1"/>
          <w:sz w:val="18"/>
          <w:szCs w:val="18"/>
        </w:rPr>
        <w:t xml:space="preserve"> – 29000 Quimper – </w:t>
      </w:r>
      <w:r w:rsidRPr="0070452C">
        <w:rPr>
          <w:rFonts w:ascii="Century Gothic" w:hAnsi="Century Gothic"/>
          <w:color w:val="000000" w:themeColor="text1"/>
          <w:sz w:val="18"/>
          <w:szCs w:val="18"/>
        </w:rPr>
        <w:sym w:font="Wingdings 2" w:char="F027"/>
      </w:r>
      <w:r w:rsidRPr="0070452C">
        <w:rPr>
          <w:rFonts w:ascii="Century Gothic" w:hAnsi="Century Gothic"/>
          <w:color w:val="000000" w:themeColor="text1"/>
          <w:sz w:val="18"/>
          <w:szCs w:val="18"/>
        </w:rPr>
        <w:t xml:space="preserve"> : 02 98 52 63 38 </w:t>
      </w:r>
    </w:p>
    <w:p w14:paraId="69F4FBB0" w14:textId="77777777" w:rsidR="009D702D" w:rsidRPr="0070452C" w:rsidRDefault="009D702D" w:rsidP="00087B54">
      <w:pPr>
        <w:pStyle w:val="Sansinterligne"/>
        <w:numPr>
          <w:ilvl w:val="0"/>
          <w:numId w:val="33"/>
        </w:numPr>
        <w:rPr>
          <w:rFonts w:ascii="Century Gothic" w:hAnsi="Century Gothic"/>
          <w:sz w:val="18"/>
          <w:szCs w:val="18"/>
        </w:rPr>
      </w:pPr>
      <w:r w:rsidRPr="0070452C">
        <w:rPr>
          <w:rFonts w:ascii="Century Gothic" w:hAnsi="Century Gothic"/>
          <w:sz w:val="18"/>
          <w:szCs w:val="18"/>
        </w:rPr>
        <w:t xml:space="preserve">Dont l’établissement membre concerné est : </w:t>
      </w:r>
      <w:hyperlink r:id="rId11" w:tgtFrame="_blank" w:history="1">
        <w:r w:rsidRPr="0070452C">
          <w:rPr>
            <w:rStyle w:val="Lienhypertexte"/>
            <w:rFonts w:ascii="Century Gothic" w:hAnsi="Century Gothic"/>
            <w:color w:val="auto"/>
            <w:sz w:val="18"/>
            <w:szCs w:val="18"/>
            <w:u w:val="none"/>
          </w:rPr>
          <w:t xml:space="preserve">l’EPSM du Finistère Sud, </w:t>
        </w:r>
      </w:hyperlink>
      <w:r w:rsidRPr="0070452C">
        <w:rPr>
          <w:rStyle w:val="Lienhypertexte"/>
          <w:rFonts w:ascii="Century Gothic" w:hAnsi="Century Gothic"/>
          <w:color w:val="auto"/>
          <w:sz w:val="18"/>
          <w:szCs w:val="18"/>
          <w:u w:val="none"/>
        </w:rPr>
        <w:t xml:space="preserve">18 Hent </w:t>
      </w:r>
      <w:proofErr w:type="spellStart"/>
      <w:r w:rsidRPr="0070452C">
        <w:rPr>
          <w:rStyle w:val="Lienhypertexte"/>
          <w:rFonts w:ascii="Century Gothic" w:hAnsi="Century Gothic"/>
          <w:color w:val="auto"/>
          <w:sz w:val="18"/>
          <w:szCs w:val="18"/>
          <w:u w:val="none"/>
        </w:rPr>
        <w:t>Glaz</w:t>
      </w:r>
      <w:proofErr w:type="spellEnd"/>
      <w:r w:rsidRPr="0070452C">
        <w:rPr>
          <w:rStyle w:val="Lienhypertexte"/>
          <w:rFonts w:ascii="Century Gothic" w:hAnsi="Century Gothic"/>
          <w:color w:val="auto"/>
          <w:sz w:val="18"/>
          <w:szCs w:val="18"/>
          <w:u w:val="none"/>
        </w:rPr>
        <w:t xml:space="preserve"> Quimper</w:t>
      </w:r>
    </w:p>
    <w:p w14:paraId="71CE7312" w14:textId="77777777" w:rsidR="00087B54" w:rsidRPr="0070452C" w:rsidRDefault="00087B54" w:rsidP="00087B54">
      <w:pPr>
        <w:pStyle w:val="Sansinterligne"/>
        <w:rPr>
          <w:rFonts w:ascii="Century Gothic" w:hAnsi="Century Gothic"/>
          <w:b/>
          <w:color w:val="000000"/>
          <w:sz w:val="18"/>
          <w:szCs w:val="18"/>
        </w:rPr>
      </w:pPr>
    </w:p>
    <w:p w14:paraId="2BE36877" w14:textId="543E36F0" w:rsidR="009835B2" w:rsidRPr="0070452C" w:rsidRDefault="00CA5219" w:rsidP="00087B54">
      <w:pPr>
        <w:pStyle w:val="Sansinterligne"/>
        <w:rPr>
          <w:rFonts w:ascii="Century Gothic" w:hAnsi="Century Gothic"/>
          <w:sz w:val="18"/>
          <w:szCs w:val="18"/>
        </w:rPr>
      </w:pPr>
      <w:r w:rsidRPr="0070452C">
        <w:rPr>
          <w:rFonts w:ascii="Century Gothic" w:hAnsi="Century Gothic"/>
          <w:b/>
          <w:color w:val="000000"/>
          <w:sz w:val="18"/>
          <w:szCs w:val="18"/>
        </w:rPr>
        <w:t>Comptable assignataire des paiements</w:t>
      </w:r>
      <w:r w:rsidRPr="0070452C">
        <w:rPr>
          <w:rFonts w:ascii="Century Gothic" w:hAnsi="Century Gothic"/>
          <w:color w:val="000000"/>
          <w:sz w:val="18"/>
          <w:szCs w:val="18"/>
        </w:rPr>
        <w:t xml:space="preserve"> : </w:t>
      </w:r>
      <w:r w:rsidRPr="0070452C">
        <w:rPr>
          <w:rFonts w:ascii="Century Gothic" w:hAnsi="Century Gothic"/>
          <w:sz w:val="18"/>
          <w:szCs w:val="18"/>
        </w:rPr>
        <w:t xml:space="preserve">Trésorier Principal de Quimper - Centres Hospitaliers </w:t>
      </w:r>
    </w:p>
    <w:p w14:paraId="538F3E68" w14:textId="77777777" w:rsidR="00B4455B" w:rsidRPr="0070452C" w:rsidRDefault="00B4455B" w:rsidP="00726296">
      <w:pPr>
        <w:pStyle w:val="fcase2metab"/>
        <w:spacing w:before="60" w:after="60" w:line="240" w:lineRule="auto"/>
        <w:ind w:left="0" w:firstLine="0"/>
        <w:rPr>
          <w:rFonts w:ascii="Century Gothic" w:hAnsi="Century Gothic" w:cs="Arial"/>
          <w:sz w:val="18"/>
          <w:szCs w:val="18"/>
        </w:rPr>
      </w:pPr>
    </w:p>
    <w:p w14:paraId="4E2B6E9A" w14:textId="77777777" w:rsidR="00CA1BE4" w:rsidRPr="0070452C" w:rsidRDefault="00CA1BE4" w:rsidP="005E6CC9">
      <w:pPr>
        <w:pStyle w:val="Titre2"/>
        <w:rPr>
          <w:sz w:val="18"/>
          <w:szCs w:val="18"/>
        </w:rPr>
      </w:pPr>
      <w:r w:rsidRPr="0070452C">
        <w:rPr>
          <w:sz w:val="18"/>
          <w:szCs w:val="18"/>
        </w:rPr>
        <w:t xml:space="preserve">B – Objet du marché </w:t>
      </w:r>
    </w:p>
    <w:p w14:paraId="180BB510" w14:textId="77777777" w:rsidR="00213D3F" w:rsidRPr="0070452C" w:rsidRDefault="00213D3F" w:rsidP="00213D3F">
      <w:pPr>
        <w:spacing w:before="60" w:after="60" w:line="240" w:lineRule="auto"/>
        <w:jc w:val="both"/>
        <w:rPr>
          <w:rFonts w:ascii="Century Gothic" w:hAnsi="Century Gothic"/>
          <w:sz w:val="18"/>
          <w:szCs w:val="18"/>
        </w:rPr>
      </w:pPr>
    </w:p>
    <w:p w14:paraId="3FD6C6A4" w14:textId="69B15807" w:rsidR="00213D3F" w:rsidRDefault="00397083" w:rsidP="008D593C">
      <w:pPr>
        <w:pStyle w:val="Sansinterligne"/>
        <w:rPr>
          <w:rFonts w:ascii="Century Gothic" w:hAnsi="Century Gothic"/>
          <w:sz w:val="18"/>
          <w:szCs w:val="18"/>
        </w:rPr>
      </w:pPr>
      <w:r w:rsidRPr="00397083">
        <w:rPr>
          <w:rFonts w:ascii="Century Gothic" w:hAnsi="Century Gothic"/>
          <w:sz w:val="18"/>
          <w:szCs w:val="18"/>
        </w:rPr>
        <w:t xml:space="preserve">Le présent marché </w:t>
      </w:r>
      <w:r w:rsidR="006976BB">
        <w:rPr>
          <w:rFonts w:ascii="Century Gothic" w:hAnsi="Century Gothic"/>
          <w:sz w:val="18"/>
          <w:szCs w:val="18"/>
        </w:rPr>
        <w:t>a</w:t>
      </w:r>
      <w:r w:rsidRPr="00397083">
        <w:rPr>
          <w:rFonts w:ascii="Century Gothic" w:hAnsi="Century Gothic"/>
          <w:sz w:val="18"/>
          <w:szCs w:val="18"/>
        </w:rPr>
        <w:t xml:space="preserve"> pour objet le</w:t>
      </w:r>
      <w:r w:rsidR="00A37074">
        <w:rPr>
          <w:rFonts w:ascii="Century Gothic" w:hAnsi="Century Gothic"/>
          <w:sz w:val="18"/>
          <w:szCs w:val="18"/>
        </w:rPr>
        <w:t>s travaux de</w:t>
      </w:r>
      <w:r w:rsidRPr="00397083">
        <w:rPr>
          <w:rFonts w:ascii="Century Gothic" w:hAnsi="Century Gothic"/>
          <w:sz w:val="18"/>
          <w:szCs w:val="18"/>
        </w:rPr>
        <w:t xml:space="preserve"> remplacement </w:t>
      </w:r>
      <w:r w:rsidR="008D593C" w:rsidRPr="008D593C">
        <w:rPr>
          <w:rFonts w:ascii="Century Gothic" w:hAnsi="Century Gothic"/>
          <w:sz w:val="18"/>
          <w:szCs w:val="18"/>
        </w:rPr>
        <w:t>de</w:t>
      </w:r>
      <w:r w:rsidR="008D593C">
        <w:rPr>
          <w:rFonts w:ascii="Century Gothic" w:hAnsi="Century Gothic"/>
          <w:sz w:val="18"/>
          <w:szCs w:val="18"/>
        </w:rPr>
        <w:t>s</w:t>
      </w:r>
      <w:r w:rsidR="008D593C" w:rsidRPr="008D593C">
        <w:rPr>
          <w:rFonts w:ascii="Century Gothic" w:hAnsi="Century Gothic"/>
          <w:sz w:val="18"/>
          <w:szCs w:val="18"/>
        </w:rPr>
        <w:t xml:space="preserve"> menuiseries extérieures aluminium pour le bâtiment SEDIAC de l’EPSM du Finistère Sud</w:t>
      </w:r>
      <w:r w:rsidR="008D593C">
        <w:rPr>
          <w:rFonts w:ascii="Century Gothic" w:hAnsi="Century Gothic"/>
          <w:sz w:val="18"/>
          <w:szCs w:val="18"/>
        </w:rPr>
        <w:t>.</w:t>
      </w:r>
    </w:p>
    <w:p w14:paraId="751F00C2" w14:textId="77777777" w:rsidR="008D593C" w:rsidRPr="0070452C" w:rsidRDefault="008D593C" w:rsidP="008D593C">
      <w:pPr>
        <w:pStyle w:val="Sansinterligne"/>
        <w:rPr>
          <w:rFonts w:ascii="Century Gothic" w:hAnsi="Century Gothic"/>
          <w:sz w:val="18"/>
          <w:szCs w:val="18"/>
        </w:rPr>
      </w:pPr>
    </w:p>
    <w:p w14:paraId="6C828E45" w14:textId="57D75833" w:rsidR="00213D3F" w:rsidRPr="0070452C" w:rsidRDefault="00213D3F" w:rsidP="00213D3F">
      <w:pPr>
        <w:pStyle w:val="Titre2"/>
        <w:rPr>
          <w:sz w:val="18"/>
          <w:szCs w:val="18"/>
        </w:rPr>
      </w:pPr>
      <w:bookmarkStart w:id="1" w:name="_Hlk201061923"/>
      <w:r w:rsidRPr="0070452C">
        <w:rPr>
          <w:sz w:val="18"/>
          <w:szCs w:val="18"/>
        </w:rPr>
        <w:t>C- Procédure de consultation et document de reference</w:t>
      </w:r>
    </w:p>
    <w:bookmarkEnd w:id="1"/>
    <w:p w14:paraId="245C64ED" w14:textId="0D8EC24F" w:rsidR="003E3D74" w:rsidRPr="0070452C" w:rsidRDefault="003E3D74" w:rsidP="00087B54">
      <w:pPr>
        <w:pStyle w:val="Sansinterligne"/>
        <w:rPr>
          <w:rFonts w:ascii="Century Gothic" w:hAnsi="Century Gothic"/>
          <w:snapToGrid w:val="0"/>
          <w:color w:val="1F4D78"/>
          <w:sz w:val="18"/>
          <w:szCs w:val="18"/>
        </w:rPr>
      </w:pPr>
      <w:r w:rsidRPr="0070452C">
        <w:rPr>
          <w:rFonts w:ascii="Century Gothic" w:hAnsi="Century Gothic"/>
          <w:snapToGrid w:val="0"/>
          <w:color w:val="1F4D78"/>
          <w:sz w:val="18"/>
          <w:szCs w:val="18"/>
        </w:rPr>
        <w:t>________________________________________________________________________________________________________</w:t>
      </w:r>
    </w:p>
    <w:p w14:paraId="024D2352" w14:textId="58B14978" w:rsidR="003E3D74" w:rsidRPr="0070452C" w:rsidRDefault="003E3D74" w:rsidP="00087B54">
      <w:pPr>
        <w:pStyle w:val="Sansinterligne"/>
        <w:rPr>
          <w:rFonts w:cs="Calibri"/>
          <w:snapToGrid w:val="0"/>
          <w:color w:val="1F4D78"/>
          <w:sz w:val="18"/>
          <w:szCs w:val="18"/>
        </w:rPr>
      </w:pPr>
      <w:r w:rsidRPr="0070452C">
        <w:rPr>
          <w:rFonts w:cs="Calibri"/>
          <w:snapToGrid w:val="0"/>
          <w:color w:val="1F4D78"/>
          <w:sz w:val="18"/>
          <w:szCs w:val="18"/>
        </w:rPr>
        <w:t>PROCEDURE DE CONSULTATION</w:t>
      </w:r>
    </w:p>
    <w:p w14:paraId="69611AC1" w14:textId="77777777" w:rsidR="003E3D74" w:rsidRPr="00B62C30" w:rsidRDefault="003E3D74" w:rsidP="00087B54">
      <w:pPr>
        <w:pStyle w:val="Sansinterligne"/>
        <w:rPr>
          <w:rFonts w:ascii="Century Gothic" w:hAnsi="Century Gothic"/>
          <w:snapToGrid w:val="0"/>
          <w:color w:val="1F4D78"/>
          <w:sz w:val="12"/>
          <w:szCs w:val="12"/>
        </w:rPr>
      </w:pPr>
    </w:p>
    <w:p w14:paraId="7F01778C" w14:textId="6CA03CD7" w:rsidR="000B3053" w:rsidRPr="0070452C" w:rsidRDefault="000B3053" w:rsidP="00087B54">
      <w:pPr>
        <w:pStyle w:val="Sansinterligne"/>
        <w:rPr>
          <w:rFonts w:ascii="Century Gothic" w:hAnsi="Century Gothic"/>
          <w:snapToGrid w:val="0"/>
          <w:sz w:val="18"/>
          <w:szCs w:val="18"/>
        </w:rPr>
      </w:pPr>
      <w:bookmarkStart w:id="2" w:name="_Hlk201061781"/>
      <w:r w:rsidRPr="0070452C">
        <w:rPr>
          <w:rFonts w:ascii="Century Gothic" w:hAnsi="Century Gothic"/>
          <w:snapToGrid w:val="0"/>
          <w:sz w:val="18"/>
          <w:szCs w:val="18"/>
        </w:rPr>
        <w:t xml:space="preserve">Procédure Adaptée </w:t>
      </w:r>
      <w:r w:rsidRPr="0070452C">
        <w:rPr>
          <w:rFonts w:ascii="Century Gothic" w:hAnsi="Century Gothic"/>
          <w:snapToGrid w:val="0"/>
          <w:sz w:val="18"/>
          <w:szCs w:val="18"/>
        </w:rPr>
        <w:tab/>
      </w:r>
      <w:r w:rsidRPr="0070452C">
        <w:rPr>
          <w:rFonts w:ascii="Century Gothic" w:hAnsi="Century Gothic"/>
          <w:snapToGrid w:val="0"/>
          <w:sz w:val="18"/>
          <w:szCs w:val="18"/>
        </w:rPr>
        <w:tab/>
      </w:r>
      <w:r w:rsidRPr="0070452C">
        <w:rPr>
          <w:rFonts w:ascii="Century Gothic" w:hAnsi="Century Gothic"/>
          <w:snapToGrid w:val="0"/>
          <w:sz w:val="18"/>
          <w:szCs w:val="18"/>
        </w:rPr>
        <w:tab/>
      </w:r>
      <w:r w:rsidRPr="0070452C">
        <w:rPr>
          <w:rFonts w:ascii="Century Gothic" w:hAnsi="Century Gothic"/>
          <w:snapToGrid w:val="0"/>
          <w:sz w:val="18"/>
          <w:szCs w:val="18"/>
        </w:rPr>
        <w:tab/>
      </w:r>
      <w:r w:rsidRPr="0070452C">
        <w:rPr>
          <w:rFonts w:ascii="Century Gothic" w:hAnsi="Century Gothic"/>
          <w:snapToGrid w:val="0"/>
          <w:sz w:val="18"/>
          <w:szCs w:val="18"/>
        </w:rPr>
        <w:tab/>
      </w:r>
      <w:r w:rsidRPr="0070452C">
        <w:rPr>
          <w:rFonts w:ascii="Century Gothic" w:hAnsi="Century Gothic"/>
          <w:snapToGrid w:val="0"/>
          <w:sz w:val="18"/>
          <w:szCs w:val="18"/>
        </w:rPr>
        <w:tab/>
      </w:r>
      <w:r w:rsidRPr="0070452C">
        <w:rPr>
          <w:rFonts w:ascii="Century Gothic" w:hAnsi="Century Gothic"/>
          <w:snapToGrid w:val="0"/>
          <w:sz w:val="18"/>
          <w:szCs w:val="18"/>
        </w:rPr>
        <w:tab/>
      </w:r>
      <w:r w:rsidRPr="0070452C">
        <w:rPr>
          <w:rFonts w:ascii="Century Gothic" w:hAnsi="Century Gothic"/>
          <w:snapToGrid w:val="0"/>
          <w:sz w:val="18"/>
          <w:szCs w:val="18"/>
        </w:rPr>
        <w:tab/>
      </w:r>
      <w:r w:rsidRPr="0070452C">
        <w:rPr>
          <w:rFonts w:ascii="Century Gothic" w:hAnsi="Century Gothic"/>
          <w:snapToGrid w:val="0"/>
          <w:sz w:val="18"/>
          <w:szCs w:val="18"/>
        </w:rPr>
        <w:tab/>
      </w:r>
      <w:r w:rsidR="00087B54" w:rsidRPr="0070452C">
        <w:rPr>
          <w:rFonts w:ascii="Century Gothic" w:hAnsi="Century Gothic"/>
          <w:snapToGrid w:val="0"/>
          <w:sz w:val="18"/>
          <w:szCs w:val="18"/>
        </w:rPr>
        <w:t xml:space="preserve">        </w:t>
      </w:r>
      <w:r w:rsidRPr="0070452C">
        <w:rPr>
          <w:rFonts w:ascii="Century Gothic" w:hAnsi="Century Gothic"/>
          <w:snapToGrid w:val="0"/>
          <w:sz w:val="18"/>
          <w:szCs w:val="18"/>
        </w:rPr>
        <w:tab/>
      </w:r>
      <w:r w:rsidR="001E744B">
        <w:rPr>
          <w:rFonts w:ascii="Century Gothic" w:hAnsi="Century Gothic"/>
          <w:snapToGrid w:val="0"/>
          <w:sz w:val="18"/>
          <w:szCs w:val="18"/>
        </w:rPr>
        <w:fldChar w:fldCharType="begin">
          <w:ffData>
            <w:name w:val=""/>
            <w:enabled/>
            <w:calcOnExit w:val="0"/>
            <w:checkBox>
              <w:size w:val="20"/>
              <w:default w:val="1"/>
            </w:checkBox>
          </w:ffData>
        </w:fldChar>
      </w:r>
      <w:r w:rsidR="001E744B">
        <w:rPr>
          <w:rFonts w:ascii="Century Gothic" w:hAnsi="Century Gothic"/>
          <w:snapToGrid w:val="0"/>
          <w:sz w:val="18"/>
          <w:szCs w:val="18"/>
        </w:rPr>
        <w:instrText xml:space="preserve"> FORMCHECKBOX </w:instrText>
      </w:r>
      <w:r w:rsidR="00030500">
        <w:rPr>
          <w:rFonts w:ascii="Century Gothic" w:hAnsi="Century Gothic"/>
          <w:snapToGrid w:val="0"/>
          <w:sz w:val="18"/>
          <w:szCs w:val="18"/>
        </w:rPr>
      </w:r>
      <w:r w:rsidR="00030500">
        <w:rPr>
          <w:rFonts w:ascii="Century Gothic" w:hAnsi="Century Gothic"/>
          <w:snapToGrid w:val="0"/>
          <w:sz w:val="18"/>
          <w:szCs w:val="18"/>
        </w:rPr>
        <w:fldChar w:fldCharType="separate"/>
      </w:r>
      <w:r w:rsidR="001E744B">
        <w:rPr>
          <w:rFonts w:ascii="Century Gothic" w:hAnsi="Century Gothic"/>
          <w:snapToGrid w:val="0"/>
          <w:sz w:val="18"/>
          <w:szCs w:val="18"/>
        </w:rPr>
        <w:fldChar w:fldCharType="end"/>
      </w:r>
    </w:p>
    <w:p w14:paraId="76542B92" w14:textId="663E3B13" w:rsidR="000B3053" w:rsidRPr="0070452C" w:rsidRDefault="000B3053" w:rsidP="00087B54">
      <w:pPr>
        <w:pStyle w:val="Sansinterligne"/>
        <w:rPr>
          <w:rFonts w:ascii="Century Gothic" w:hAnsi="Century Gothic"/>
          <w:i/>
          <w:snapToGrid w:val="0"/>
          <w:sz w:val="18"/>
          <w:szCs w:val="18"/>
        </w:rPr>
      </w:pPr>
      <w:r w:rsidRPr="0070452C">
        <w:rPr>
          <w:rFonts w:ascii="Century Gothic" w:hAnsi="Century Gothic"/>
          <w:i/>
          <w:snapToGrid w:val="0"/>
          <w:sz w:val="18"/>
          <w:szCs w:val="18"/>
        </w:rPr>
        <w:t>(</w:t>
      </w:r>
      <w:proofErr w:type="gramStart"/>
      <w:r w:rsidRPr="0070452C">
        <w:rPr>
          <w:rFonts w:ascii="Century Gothic" w:hAnsi="Century Gothic"/>
          <w:i/>
          <w:snapToGrid w:val="0"/>
          <w:sz w:val="18"/>
          <w:szCs w:val="18"/>
        </w:rPr>
        <w:t>article</w:t>
      </w:r>
      <w:proofErr w:type="gramEnd"/>
      <w:r w:rsidRPr="0070452C">
        <w:rPr>
          <w:rFonts w:ascii="Century Gothic" w:hAnsi="Century Gothic"/>
          <w:i/>
          <w:snapToGrid w:val="0"/>
          <w:sz w:val="18"/>
          <w:szCs w:val="18"/>
        </w:rPr>
        <w:t xml:space="preserve"> R 21</w:t>
      </w:r>
      <w:r w:rsidR="00724CCB">
        <w:rPr>
          <w:rFonts w:ascii="Century Gothic" w:hAnsi="Century Gothic"/>
          <w:i/>
          <w:snapToGrid w:val="0"/>
          <w:sz w:val="18"/>
          <w:szCs w:val="18"/>
        </w:rPr>
        <w:t>23</w:t>
      </w:r>
      <w:r w:rsidRPr="0070452C">
        <w:rPr>
          <w:rFonts w:ascii="Century Gothic" w:hAnsi="Century Gothic"/>
          <w:i/>
          <w:snapToGrid w:val="0"/>
          <w:sz w:val="18"/>
          <w:szCs w:val="18"/>
        </w:rPr>
        <w:t xml:space="preserve">-1 du Code de la Commande Publique). </w:t>
      </w:r>
    </w:p>
    <w:p w14:paraId="161867AB" w14:textId="77777777" w:rsidR="000B3053" w:rsidRPr="00734CB1" w:rsidRDefault="000B3053" w:rsidP="00087B54">
      <w:pPr>
        <w:pStyle w:val="Sansinterligne"/>
        <w:rPr>
          <w:rFonts w:ascii="Century Gothic" w:hAnsi="Century Gothic"/>
          <w:i/>
          <w:snapToGrid w:val="0"/>
          <w:sz w:val="12"/>
          <w:szCs w:val="12"/>
        </w:rPr>
      </w:pPr>
    </w:p>
    <w:p w14:paraId="414DC6B0" w14:textId="58E21344" w:rsidR="000B3053" w:rsidRPr="0070452C" w:rsidRDefault="000B3053" w:rsidP="00087B54">
      <w:pPr>
        <w:pStyle w:val="Sansinterligne"/>
        <w:rPr>
          <w:rFonts w:ascii="Century Gothic" w:hAnsi="Century Gothic"/>
          <w:snapToGrid w:val="0"/>
          <w:sz w:val="18"/>
          <w:szCs w:val="18"/>
        </w:rPr>
      </w:pPr>
      <w:r w:rsidRPr="0070452C">
        <w:rPr>
          <w:rFonts w:ascii="Century Gothic" w:hAnsi="Century Gothic"/>
          <w:snapToGrid w:val="0"/>
          <w:sz w:val="18"/>
          <w:szCs w:val="18"/>
        </w:rPr>
        <w:t xml:space="preserve">Procédure Négociée sans publicité ni mise en concurrence préalables </w:t>
      </w:r>
      <w:r w:rsidRPr="0070452C">
        <w:rPr>
          <w:rFonts w:ascii="Century Gothic" w:hAnsi="Century Gothic"/>
          <w:snapToGrid w:val="0"/>
          <w:sz w:val="18"/>
          <w:szCs w:val="18"/>
        </w:rPr>
        <w:tab/>
      </w:r>
      <w:r w:rsidRPr="0070452C">
        <w:rPr>
          <w:rFonts w:ascii="Century Gothic" w:hAnsi="Century Gothic"/>
          <w:snapToGrid w:val="0"/>
          <w:sz w:val="18"/>
          <w:szCs w:val="18"/>
        </w:rPr>
        <w:tab/>
      </w:r>
      <w:r w:rsidRPr="0070452C">
        <w:rPr>
          <w:rFonts w:ascii="Century Gothic" w:hAnsi="Century Gothic"/>
          <w:snapToGrid w:val="0"/>
          <w:sz w:val="18"/>
          <w:szCs w:val="18"/>
        </w:rPr>
        <w:tab/>
      </w:r>
      <w:r w:rsidRPr="0070452C">
        <w:rPr>
          <w:rFonts w:ascii="Century Gothic" w:hAnsi="Century Gothic"/>
          <w:snapToGrid w:val="0"/>
          <w:sz w:val="18"/>
          <w:szCs w:val="18"/>
        </w:rPr>
        <w:tab/>
      </w:r>
      <w:r w:rsidR="001E744B">
        <w:rPr>
          <w:rFonts w:ascii="Century Gothic" w:hAnsi="Century Gothic"/>
          <w:snapToGrid w:val="0"/>
          <w:sz w:val="18"/>
          <w:szCs w:val="18"/>
        </w:rPr>
        <w:fldChar w:fldCharType="begin">
          <w:ffData>
            <w:name w:val=""/>
            <w:enabled/>
            <w:calcOnExit w:val="0"/>
            <w:checkBox>
              <w:size w:val="20"/>
              <w:default w:val="0"/>
            </w:checkBox>
          </w:ffData>
        </w:fldChar>
      </w:r>
      <w:r w:rsidR="001E744B">
        <w:rPr>
          <w:rFonts w:ascii="Century Gothic" w:hAnsi="Century Gothic"/>
          <w:snapToGrid w:val="0"/>
          <w:sz w:val="18"/>
          <w:szCs w:val="18"/>
        </w:rPr>
        <w:instrText xml:space="preserve"> FORMCHECKBOX </w:instrText>
      </w:r>
      <w:r w:rsidR="00030500">
        <w:rPr>
          <w:rFonts w:ascii="Century Gothic" w:hAnsi="Century Gothic"/>
          <w:snapToGrid w:val="0"/>
          <w:sz w:val="18"/>
          <w:szCs w:val="18"/>
        </w:rPr>
      </w:r>
      <w:r w:rsidR="00030500">
        <w:rPr>
          <w:rFonts w:ascii="Century Gothic" w:hAnsi="Century Gothic"/>
          <w:snapToGrid w:val="0"/>
          <w:sz w:val="18"/>
          <w:szCs w:val="18"/>
        </w:rPr>
        <w:fldChar w:fldCharType="separate"/>
      </w:r>
      <w:r w:rsidR="001E744B">
        <w:rPr>
          <w:rFonts w:ascii="Century Gothic" w:hAnsi="Century Gothic"/>
          <w:snapToGrid w:val="0"/>
          <w:sz w:val="18"/>
          <w:szCs w:val="18"/>
        </w:rPr>
        <w:fldChar w:fldCharType="end"/>
      </w:r>
    </w:p>
    <w:p w14:paraId="3871D432" w14:textId="7C6D3A04" w:rsidR="000B3053" w:rsidRPr="0070452C" w:rsidRDefault="000B3053" w:rsidP="00087B54">
      <w:pPr>
        <w:pStyle w:val="Sansinterligne"/>
        <w:rPr>
          <w:rFonts w:ascii="Century Gothic" w:hAnsi="Century Gothic"/>
          <w:i/>
          <w:snapToGrid w:val="0"/>
          <w:sz w:val="18"/>
          <w:szCs w:val="18"/>
        </w:rPr>
      </w:pPr>
      <w:r w:rsidRPr="0070452C">
        <w:rPr>
          <w:rFonts w:ascii="Century Gothic" w:hAnsi="Century Gothic"/>
          <w:i/>
          <w:snapToGrid w:val="0"/>
          <w:sz w:val="18"/>
          <w:szCs w:val="18"/>
        </w:rPr>
        <w:t>(</w:t>
      </w:r>
      <w:proofErr w:type="gramStart"/>
      <w:r w:rsidRPr="0070452C">
        <w:rPr>
          <w:rFonts w:ascii="Century Gothic" w:hAnsi="Century Gothic"/>
          <w:i/>
          <w:snapToGrid w:val="0"/>
          <w:sz w:val="18"/>
          <w:szCs w:val="18"/>
        </w:rPr>
        <w:t>article</w:t>
      </w:r>
      <w:proofErr w:type="gramEnd"/>
      <w:r w:rsidRPr="0070452C">
        <w:rPr>
          <w:rFonts w:ascii="Century Gothic" w:hAnsi="Century Gothic"/>
          <w:i/>
          <w:snapToGrid w:val="0"/>
          <w:sz w:val="18"/>
          <w:szCs w:val="18"/>
        </w:rPr>
        <w:t xml:space="preserve"> R 2122-8 du Code de la Commande Publique</w:t>
      </w:r>
      <w:r w:rsidR="0006384D" w:rsidRPr="0070452C">
        <w:rPr>
          <w:rFonts w:ascii="Century Gothic" w:hAnsi="Century Gothic"/>
          <w:i/>
          <w:snapToGrid w:val="0"/>
          <w:sz w:val="18"/>
          <w:szCs w:val="18"/>
        </w:rPr>
        <w:t xml:space="preserve"> – Travaux : article 6 du décret n° 2022-1683 du 28 décembre 2022 portant diverses modifications du code de la commande publique</w:t>
      </w:r>
      <w:r w:rsidRPr="0070452C">
        <w:rPr>
          <w:rFonts w:ascii="Century Gothic" w:hAnsi="Century Gothic"/>
          <w:i/>
          <w:snapToGrid w:val="0"/>
          <w:sz w:val="18"/>
          <w:szCs w:val="18"/>
        </w:rPr>
        <w:t xml:space="preserve">). </w:t>
      </w:r>
    </w:p>
    <w:p w14:paraId="01E6527E" w14:textId="77777777" w:rsidR="005A38E1" w:rsidRPr="00734CB1" w:rsidRDefault="005A38E1" w:rsidP="00087B54">
      <w:pPr>
        <w:pStyle w:val="Sansinterligne"/>
        <w:rPr>
          <w:rFonts w:ascii="Century Gothic" w:hAnsi="Century Gothic"/>
          <w:i/>
          <w:snapToGrid w:val="0"/>
          <w:sz w:val="12"/>
          <w:szCs w:val="12"/>
        </w:rPr>
      </w:pPr>
    </w:p>
    <w:p w14:paraId="7BF75475" w14:textId="002C9366" w:rsidR="005A38E1" w:rsidRPr="0070452C" w:rsidRDefault="005A38E1" w:rsidP="00087B54">
      <w:pPr>
        <w:pStyle w:val="Sansinterligne"/>
        <w:rPr>
          <w:rFonts w:ascii="Century Gothic" w:hAnsi="Century Gothic"/>
          <w:snapToGrid w:val="0"/>
          <w:sz w:val="18"/>
          <w:szCs w:val="18"/>
        </w:rPr>
      </w:pPr>
      <w:r w:rsidRPr="0070452C">
        <w:rPr>
          <w:rFonts w:ascii="Century Gothic" w:hAnsi="Century Gothic"/>
          <w:snapToGrid w:val="0"/>
          <w:sz w:val="18"/>
          <w:szCs w:val="18"/>
        </w:rPr>
        <w:t xml:space="preserve">Procédure Négociée sans publicité ni mise en concurrence préalables </w:t>
      </w:r>
      <w:r w:rsidRPr="0070452C">
        <w:rPr>
          <w:rFonts w:ascii="Century Gothic" w:hAnsi="Century Gothic"/>
          <w:snapToGrid w:val="0"/>
          <w:sz w:val="18"/>
          <w:szCs w:val="18"/>
        </w:rPr>
        <w:tab/>
      </w:r>
      <w:r w:rsidRPr="0070452C">
        <w:rPr>
          <w:rFonts w:ascii="Century Gothic" w:hAnsi="Century Gothic"/>
          <w:snapToGrid w:val="0"/>
          <w:sz w:val="18"/>
          <w:szCs w:val="18"/>
        </w:rPr>
        <w:tab/>
      </w:r>
      <w:r w:rsidRPr="0070452C">
        <w:rPr>
          <w:rFonts w:ascii="Century Gothic" w:hAnsi="Century Gothic"/>
          <w:snapToGrid w:val="0"/>
          <w:sz w:val="18"/>
          <w:szCs w:val="18"/>
        </w:rPr>
        <w:tab/>
      </w:r>
      <w:r w:rsidRPr="0070452C">
        <w:rPr>
          <w:rFonts w:ascii="Century Gothic" w:hAnsi="Century Gothic"/>
          <w:snapToGrid w:val="0"/>
          <w:sz w:val="18"/>
          <w:szCs w:val="18"/>
        </w:rPr>
        <w:tab/>
      </w:r>
      <w:r w:rsidR="004C27CD" w:rsidRPr="0070452C">
        <w:rPr>
          <w:rFonts w:ascii="Century Gothic" w:hAnsi="Century Gothic"/>
          <w:snapToGrid w:val="0"/>
          <w:sz w:val="18"/>
          <w:szCs w:val="18"/>
        </w:rPr>
        <w:fldChar w:fldCharType="begin">
          <w:ffData>
            <w:name w:val=""/>
            <w:enabled/>
            <w:calcOnExit w:val="0"/>
            <w:checkBox>
              <w:size w:val="20"/>
              <w:default w:val="0"/>
            </w:checkBox>
          </w:ffData>
        </w:fldChar>
      </w:r>
      <w:r w:rsidR="004C27CD" w:rsidRPr="0070452C">
        <w:rPr>
          <w:rFonts w:ascii="Century Gothic" w:hAnsi="Century Gothic"/>
          <w:snapToGrid w:val="0"/>
          <w:sz w:val="18"/>
          <w:szCs w:val="18"/>
        </w:rPr>
        <w:instrText xml:space="preserve"> FORMCHECKBOX </w:instrText>
      </w:r>
      <w:r w:rsidR="00030500">
        <w:rPr>
          <w:rFonts w:ascii="Century Gothic" w:hAnsi="Century Gothic"/>
          <w:snapToGrid w:val="0"/>
          <w:sz w:val="18"/>
          <w:szCs w:val="18"/>
        </w:rPr>
      </w:r>
      <w:r w:rsidR="00030500">
        <w:rPr>
          <w:rFonts w:ascii="Century Gothic" w:hAnsi="Century Gothic"/>
          <w:snapToGrid w:val="0"/>
          <w:sz w:val="18"/>
          <w:szCs w:val="18"/>
        </w:rPr>
        <w:fldChar w:fldCharType="separate"/>
      </w:r>
      <w:r w:rsidR="004C27CD" w:rsidRPr="0070452C">
        <w:rPr>
          <w:rFonts w:ascii="Century Gothic" w:hAnsi="Century Gothic"/>
          <w:snapToGrid w:val="0"/>
          <w:sz w:val="18"/>
          <w:szCs w:val="18"/>
        </w:rPr>
        <w:fldChar w:fldCharType="end"/>
      </w:r>
    </w:p>
    <w:p w14:paraId="24A70D9E" w14:textId="05579DCC" w:rsidR="003E3D74" w:rsidRPr="0070452C" w:rsidRDefault="005A38E1" w:rsidP="003E3D74">
      <w:pPr>
        <w:pStyle w:val="Sansinterligne"/>
        <w:rPr>
          <w:rFonts w:ascii="Century Gothic" w:hAnsi="Century Gothic"/>
          <w:i/>
          <w:snapToGrid w:val="0"/>
          <w:sz w:val="18"/>
          <w:szCs w:val="18"/>
        </w:rPr>
      </w:pPr>
      <w:r w:rsidRPr="0070452C">
        <w:rPr>
          <w:rFonts w:ascii="Century Gothic" w:hAnsi="Century Gothic"/>
          <w:i/>
          <w:snapToGrid w:val="0"/>
          <w:sz w:val="18"/>
          <w:szCs w:val="18"/>
        </w:rPr>
        <w:t>(</w:t>
      </w:r>
      <w:proofErr w:type="gramStart"/>
      <w:r w:rsidRPr="0070452C">
        <w:rPr>
          <w:rFonts w:ascii="Century Gothic" w:hAnsi="Century Gothic"/>
          <w:i/>
          <w:snapToGrid w:val="0"/>
          <w:sz w:val="18"/>
          <w:szCs w:val="18"/>
        </w:rPr>
        <w:t>article</w:t>
      </w:r>
      <w:proofErr w:type="gramEnd"/>
      <w:r w:rsidRPr="0070452C">
        <w:rPr>
          <w:rFonts w:ascii="Century Gothic" w:hAnsi="Century Gothic"/>
          <w:i/>
          <w:snapToGrid w:val="0"/>
          <w:sz w:val="18"/>
          <w:szCs w:val="18"/>
        </w:rPr>
        <w:t xml:space="preserve"> R 2122-3 du Code de la Commande Publique).</w:t>
      </w:r>
    </w:p>
    <w:bookmarkEnd w:id="2"/>
    <w:p w14:paraId="29CF98C3" w14:textId="0089AC36" w:rsidR="003E3D74" w:rsidRPr="0070452C" w:rsidRDefault="003E3D74" w:rsidP="003E3D74">
      <w:pPr>
        <w:pStyle w:val="Sansinterligne"/>
        <w:rPr>
          <w:rFonts w:ascii="Century Gothic" w:hAnsi="Century Gothic"/>
          <w:snapToGrid w:val="0"/>
          <w:color w:val="1F4D78"/>
          <w:sz w:val="18"/>
          <w:szCs w:val="18"/>
        </w:rPr>
      </w:pPr>
      <w:r w:rsidRPr="0070452C">
        <w:rPr>
          <w:rFonts w:ascii="Century Gothic" w:hAnsi="Century Gothic"/>
          <w:snapToGrid w:val="0"/>
          <w:color w:val="1F4D78"/>
          <w:sz w:val="18"/>
          <w:szCs w:val="18"/>
        </w:rPr>
        <w:t>_____________________________________________________________________________________________________</w:t>
      </w:r>
    </w:p>
    <w:p w14:paraId="42138808" w14:textId="2EEB7917" w:rsidR="003E3D74" w:rsidRPr="0070452C" w:rsidRDefault="003E3D74" w:rsidP="00087B54">
      <w:pPr>
        <w:pStyle w:val="Sansinterligne"/>
        <w:rPr>
          <w:rFonts w:cs="Calibri"/>
          <w:snapToGrid w:val="0"/>
          <w:color w:val="1F4D78"/>
          <w:sz w:val="18"/>
          <w:szCs w:val="18"/>
        </w:rPr>
      </w:pPr>
      <w:r w:rsidRPr="0070452C">
        <w:rPr>
          <w:rFonts w:cs="Calibri"/>
          <w:snapToGrid w:val="0"/>
          <w:color w:val="1F4D78"/>
          <w:sz w:val="18"/>
          <w:szCs w:val="18"/>
        </w:rPr>
        <w:t>DOCUMENT DE REFERENCE</w:t>
      </w:r>
    </w:p>
    <w:p w14:paraId="1A9129D2" w14:textId="77777777" w:rsidR="003E3D74" w:rsidRPr="00B62C30" w:rsidRDefault="003E3D74" w:rsidP="00087B54">
      <w:pPr>
        <w:pStyle w:val="Sansinterligne"/>
        <w:rPr>
          <w:rFonts w:ascii="Century Gothic" w:hAnsi="Century Gothic"/>
          <w:snapToGrid w:val="0"/>
          <w:color w:val="1F4D78"/>
          <w:sz w:val="12"/>
          <w:szCs w:val="12"/>
        </w:rPr>
      </w:pPr>
    </w:p>
    <w:p w14:paraId="071CFF2F" w14:textId="6A044D3A" w:rsidR="000B3053" w:rsidRPr="0070452C" w:rsidRDefault="000B3053" w:rsidP="00087B54">
      <w:pPr>
        <w:pStyle w:val="Sansinterligne"/>
        <w:rPr>
          <w:rFonts w:ascii="Century Gothic" w:hAnsi="Century Gothic"/>
          <w:snapToGrid w:val="0"/>
          <w:sz w:val="18"/>
          <w:szCs w:val="18"/>
        </w:rPr>
      </w:pPr>
      <w:r w:rsidRPr="0070452C">
        <w:rPr>
          <w:rFonts w:ascii="Century Gothic" w:hAnsi="Century Gothic"/>
          <w:snapToGrid w:val="0"/>
          <w:sz w:val="18"/>
          <w:szCs w:val="18"/>
        </w:rPr>
        <w:t>Cahier des Clauses Administratives Générales Fournitures Courantes et Services (C.C.A.G.-F.C.S.)</w:t>
      </w:r>
      <w:r w:rsidRPr="0070452C">
        <w:rPr>
          <w:rFonts w:ascii="Century Gothic" w:hAnsi="Century Gothic"/>
          <w:snapToGrid w:val="0"/>
          <w:sz w:val="18"/>
          <w:szCs w:val="18"/>
        </w:rPr>
        <w:tab/>
      </w:r>
      <w:r w:rsidR="00EE1DED" w:rsidRPr="0070452C">
        <w:rPr>
          <w:rFonts w:ascii="Century Gothic" w:hAnsi="Century Gothic"/>
          <w:snapToGrid w:val="0"/>
          <w:sz w:val="18"/>
          <w:szCs w:val="18"/>
        </w:rPr>
        <w:fldChar w:fldCharType="begin">
          <w:ffData>
            <w:name w:val=""/>
            <w:enabled/>
            <w:calcOnExit w:val="0"/>
            <w:checkBox>
              <w:size w:val="20"/>
              <w:default w:val="0"/>
            </w:checkBox>
          </w:ffData>
        </w:fldChar>
      </w:r>
      <w:r w:rsidR="00EE1DED" w:rsidRPr="0070452C">
        <w:rPr>
          <w:rFonts w:ascii="Century Gothic" w:hAnsi="Century Gothic"/>
          <w:snapToGrid w:val="0"/>
          <w:sz w:val="18"/>
          <w:szCs w:val="18"/>
        </w:rPr>
        <w:instrText xml:space="preserve"> FORMCHECKBOX </w:instrText>
      </w:r>
      <w:r w:rsidR="00030500">
        <w:rPr>
          <w:rFonts w:ascii="Century Gothic" w:hAnsi="Century Gothic"/>
          <w:snapToGrid w:val="0"/>
          <w:sz w:val="18"/>
          <w:szCs w:val="18"/>
        </w:rPr>
      </w:r>
      <w:r w:rsidR="00030500">
        <w:rPr>
          <w:rFonts w:ascii="Century Gothic" w:hAnsi="Century Gothic"/>
          <w:snapToGrid w:val="0"/>
          <w:sz w:val="18"/>
          <w:szCs w:val="18"/>
        </w:rPr>
        <w:fldChar w:fldCharType="separate"/>
      </w:r>
      <w:r w:rsidR="00EE1DED" w:rsidRPr="0070452C">
        <w:rPr>
          <w:rFonts w:ascii="Century Gothic" w:hAnsi="Century Gothic"/>
          <w:snapToGrid w:val="0"/>
          <w:sz w:val="18"/>
          <w:szCs w:val="18"/>
        </w:rPr>
        <w:fldChar w:fldCharType="end"/>
      </w:r>
    </w:p>
    <w:p w14:paraId="7E765CE7" w14:textId="473DE4E1" w:rsidR="000B3053" w:rsidRPr="0070452C" w:rsidRDefault="000B3053" w:rsidP="00087B54">
      <w:pPr>
        <w:pStyle w:val="Sansinterligne"/>
        <w:rPr>
          <w:rFonts w:ascii="Century Gothic" w:hAnsi="Century Gothic"/>
          <w:snapToGrid w:val="0"/>
          <w:sz w:val="18"/>
          <w:szCs w:val="18"/>
        </w:rPr>
      </w:pPr>
      <w:r w:rsidRPr="0070452C">
        <w:rPr>
          <w:rFonts w:ascii="Century Gothic" w:hAnsi="Century Gothic"/>
          <w:snapToGrid w:val="0"/>
          <w:sz w:val="18"/>
          <w:szCs w:val="18"/>
        </w:rPr>
        <w:t>Cahier des Clauses Administratives Générales Prestations Intellectuelles (C.C.A.G.-P.I.)</w:t>
      </w:r>
      <w:r w:rsidRPr="0070452C">
        <w:rPr>
          <w:rFonts w:ascii="Century Gothic" w:hAnsi="Century Gothic"/>
          <w:snapToGrid w:val="0"/>
          <w:sz w:val="18"/>
          <w:szCs w:val="18"/>
        </w:rPr>
        <w:tab/>
      </w:r>
      <w:r w:rsidRPr="0070452C">
        <w:rPr>
          <w:rFonts w:ascii="Century Gothic" w:hAnsi="Century Gothic"/>
          <w:snapToGrid w:val="0"/>
          <w:sz w:val="18"/>
          <w:szCs w:val="18"/>
        </w:rPr>
        <w:tab/>
      </w:r>
      <w:r w:rsidR="006C0E6D" w:rsidRPr="0070452C">
        <w:rPr>
          <w:rFonts w:ascii="Century Gothic" w:hAnsi="Century Gothic"/>
          <w:snapToGrid w:val="0"/>
          <w:sz w:val="18"/>
          <w:szCs w:val="18"/>
        </w:rPr>
        <w:fldChar w:fldCharType="begin">
          <w:ffData>
            <w:name w:val=""/>
            <w:enabled/>
            <w:calcOnExit w:val="0"/>
            <w:checkBox>
              <w:size w:val="20"/>
              <w:default w:val="0"/>
            </w:checkBox>
          </w:ffData>
        </w:fldChar>
      </w:r>
      <w:r w:rsidR="006C0E6D" w:rsidRPr="0070452C">
        <w:rPr>
          <w:rFonts w:ascii="Century Gothic" w:hAnsi="Century Gothic"/>
          <w:snapToGrid w:val="0"/>
          <w:sz w:val="18"/>
          <w:szCs w:val="18"/>
        </w:rPr>
        <w:instrText xml:space="preserve"> FORMCHECKBOX </w:instrText>
      </w:r>
      <w:r w:rsidR="00030500">
        <w:rPr>
          <w:rFonts w:ascii="Century Gothic" w:hAnsi="Century Gothic"/>
          <w:snapToGrid w:val="0"/>
          <w:sz w:val="18"/>
          <w:szCs w:val="18"/>
        </w:rPr>
      </w:r>
      <w:r w:rsidR="00030500">
        <w:rPr>
          <w:rFonts w:ascii="Century Gothic" w:hAnsi="Century Gothic"/>
          <w:snapToGrid w:val="0"/>
          <w:sz w:val="18"/>
          <w:szCs w:val="18"/>
        </w:rPr>
        <w:fldChar w:fldCharType="separate"/>
      </w:r>
      <w:r w:rsidR="006C0E6D" w:rsidRPr="0070452C">
        <w:rPr>
          <w:rFonts w:ascii="Century Gothic" w:hAnsi="Century Gothic"/>
          <w:snapToGrid w:val="0"/>
          <w:sz w:val="18"/>
          <w:szCs w:val="18"/>
        </w:rPr>
        <w:fldChar w:fldCharType="end"/>
      </w:r>
    </w:p>
    <w:p w14:paraId="23CB3F08" w14:textId="77777777" w:rsidR="009B147E" w:rsidRDefault="000B3053" w:rsidP="00087B54">
      <w:pPr>
        <w:pStyle w:val="Sansinterligne"/>
        <w:rPr>
          <w:rFonts w:ascii="Century Gothic" w:hAnsi="Century Gothic"/>
          <w:snapToGrid w:val="0"/>
          <w:sz w:val="18"/>
          <w:szCs w:val="18"/>
        </w:rPr>
      </w:pPr>
      <w:r w:rsidRPr="0070452C">
        <w:rPr>
          <w:rFonts w:ascii="Century Gothic" w:hAnsi="Century Gothic"/>
          <w:snapToGrid w:val="0"/>
          <w:sz w:val="18"/>
          <w:szCs w:val="18"/>
        </w:rPr>
        <w:t xml:space="preserve">Cahier des Clauses Administratives Générales Techniques de l’Information </w:t>
      </w:r>
    </w:p>
    <w:p w14:paraId="1DD6F7EA" w14:textId="3EA94765" w:rsidR="000B3053" w:rsidRPr="0070452C" w:rsidRDefault="000B3053" w:rsidP="00087B54">
      <w:pPr>
        <w:pStyle w:val="Sansinterligne"/>
        <w:rPr>
          <w:rFonts w:ascii="Century Gothic" w:hAnsi="Century Gothic"/>
          <w:snapToGrid w:val="0"/>
          <w:sz w:val="18"/>
          <w:szCs w:val="18"/>
        </w:rPr>
      </w:pPr>
      <w:proofErr w:type="gramStart"/>
      <w:r w:rsidRPr="0070452C">
        <w:rPr>
          <w:rFonts w:ascii="Century Gothic" w:hAnsi="Century Gothic"/>
          <w:snapToGrid w:val="0"/>
          <w:sz w:val="18"/>
          <w:szCs w:val="18"/>
        </w:rPr>
        <w:t>et</w:t>
      </w:r>
      <w:proofErr w:type="gramEnd"/>
      <w:r w:rsidRPr="0070452C">
        <w:rPr>
          <w:rFonts w:ascii="Century Gothic" w:hAnsi="Century Gothic"/>
          <w:snapToGrid w:val="0"/>
          <w:sz w:val="18"/>
          <w:szCs w:val="18"/>
        </w:rPr>
        <w:t xml:space="preserve"> de la Communication (C.C.A.G.-T.I.C.)</w:t>
      </w:r>
      <w:r w:rsidR="00197F7E" w:rsidRPr="0070452C">
        <w:rPr>
          <w:rFonts w:ascii="Century Gothic" w:hAnsi="Century Gothic"/>
          <w:snapToGrid w:val="0"/>
          <w:sz w:val="18"/>
          <w:szCs w:val="18"/>
        </w:rPr>
        <w:tab/>
      </w:r>
      <w:r w:rsidR="009B147E">
        <w:rPr>
          <w:rFonts w:ascii="Century Gothic" w:hAnsi="Century Gothic"/>
          <w:snapToGrid w:val="0"/>
          <w:sz w:val="18"/>
          <w:szCs w:val="18"/>
        </w:rPr>
        <w:tab/>
      </w:r>
      <w:r w:rsidR="009B147E">
        <w:rPr>
          <w:rFonts w:ascii="Century Gothic" w:hAnsi="Century Gothic"/>
          <w:snapToGrid w:val="0"/>
          <w:sz w:val="18"/>
          <w:szCs w:val="18"/>
        </w:rPr>
        <w:tab/>
      </w:r>
      <w:r w:rsidR="009B147E">
        <w:rPr>
          <w:rFonts w:ascii="Century Gothic" w:hAnsi="Century Gothic"/>
          <w:snapToGrid w:val="0"/>
          <w:sz w:val="18"/>
          <w:szCs w:val="18"/>
        </w:rPr>
        <w:tab/>
      </w:r>
      <w:r w:rsidR="009B147E">
        <w:rPr>
          <w:rFonts w:ascii="Century Gothic" w:hAnsi="Century Gothic"/>
          <w:snapToGrid w:val="0"/>
          <w:sz w:val="18"/>
          <w:szCs w:val="18"/>
        </w:rPr>
        <w:tab/>
      </w:r>
      <w:r w:rsidR="009B147E">
        <w:rPr>
          <w:rFonts w:ascii="Century Gothic" w:hAnsi="Century Gothic"/>
          <w:snapToGrid w:val="0"/>
          <w:sz w:val="18"/>
          <w:szCs w:val="18"/>
        </w:rPr>
        <w:tab/>
      </w:r>
      <w:r w:rsidRPr="0070452C">
        <w:rPr>
          <w:rFonts w:ascii="Century Gothic" w:hAnsi="Century Gothic"/>
          <w:snapToGrid w:val="0"/>
          <w:sz w:val="18"/>
          <w:szCs w:val="18"/>
        </w:rPr>
        <w:tab/>
      </w:r>
      <w:r w:rsidR="004C27CD" w:rsidRPr="0070452C">
        <w:rPr>
          <w:rFonts w:ascii="Century Gothic" w:hAnsi="Century Gothic"/>
          <w:snapToGrid w:val="0"/>
          <w:sz w:val="18"/>
          <w:szCs w:val="18"/>
        </w:rPr>
        <w:fldChar w:fldCharType="begin">
          <w:ffData>
            <w:name w:val=""/>
            <w:enabled/>
            <w:calcOnExit w:val="0"/>
            <w:checkBox>
              <w:size w:val="20"/>
              <w:default w:val="0"/>
            </w:checkBox>
          </w:ffData>
        </w:fldChar>
      </w:r>
      <w:r w:rsidR="004C27CD" w:rsidRPr="0070452C">
        <w:rPr>
          <w:rFonts w:ascii="Century Gothic" w:hAnsi="Century Gothic"/>
          <w:snapToGrid w:val="0"/>
          <w:sz w:val="18"/>
          <w:szCs w:val="18"/>
        </w:rPr>
        <w:instrText xml:space="preserve"> FORMCHECKBOX </w:instrText>
      </w:r>
      <w:r w:rsidR="00030500">
        <w:rPr>
          <w:rFonts w:ascii="Century Gothic" w:hAnsi="Century Gothic"/>
          <w:snapToGrid w:val="0"/>
          <w:sz w:val="18"/>
          <w:szCs w:val="18"/>
        </w:rPr>
      </w:r>
      <w:r w:rsidR="00030500">
        <w:rPr>
          <w:rFonts w:ascii="Century Gothic" w:hAnsi="Century Gothic"/>
          <w:snapToGrid w:val="0"/>
          <w:sz w:val="18"/>
          <w:szCs w:val="18"/>
        </w:rPr>
        <w:fldChar w:fldCharType="separate"/>
      </w:r>
      <w:r w:rsidR="004C27CD" w:rsidRPr="0070452C">
        <w:rPr>
          <w:rFonts w:ascii="Century Gothic" w:hAnsi="Century Gothic"/>
          <w:snapToGrid w:val="0"/>
          <w:sz w:val="18"/>
          <w:szCs w:val="18"/>
        </w:rPr>
        <w:fldChar w:fldCharType="end"/>
      </w:r>
    </w:p>
    <w:p w14:paraId="5AF1985C" w14:textId="08375EC9" w:rsidR="000B3053" w:rsidRPr="0070452C" w:rsidRDefault="000B3053" w:rsidP="00087B54">
      <w:pPr>
        <w:pStyle w:val="Sansinterligne"/>
        <w:rPr>
          <w:rFonts w:ascii="Century Gothic" w:hAnsi="Century Gothic"/>
          <w:snapToGrid w:val="0"/>
          <w:sz w:val="18"/>
          <w:szCs w:val="18"/>
        </w:rPr>
      </w:pPr>
      <w:r w:rsidRPr="0070452C">
        <w:rPr>
          <w:rFonts w:ascii="Century Gothic" w:hAnsi="Century Gothic"/>
          <w:snapToGrid w:val="0"/>
          <w:sz w:val="18"/>
          <w:szCs w:val="18"/>
        </w:rPr>
        <w:t>Cahier des Clauses Administratives Générales Travaux (C.C.A.G.-Travaux.)</w:t>
      </w:r>
      <w:r w:rsidRPr="0070452C">
        <w:rPr>
          <w:rFonts w:ascii="Century Gothic" w:hAnsi="Century Gothic"/>
          <w:snapToGrid w:val="0"/>
          <w:sz w:val="18"/>
          <w:szCs w:val="18"/>
        </w:rPr>
        <w:tab/>
      </w:r>
      <w:r w:rsidRPr="0070452C">
        <w:rPr>
          <w:rFonts w:ascii="Century Gothic" w:hAnsi="Century Gothic"/>
          <w:snapToGrid w:val="0"/>
          <w:sz w:val="18"/>
          <w:szCs w:val="18"/>
        </w:rPr>
        <w:tab/>
      </w:r>
      <w:r w:rsidRPr="0070452C">
        <w:rPr>
          <w:rFonts w:ascii="Century Gothic" w:hAnsi="Century Gothic"/>
          <w:snapToGrid w:val="0"/>
          <w:sz w:val="18"/>
          <w:szCs w:val="18"/>
        </w:rPr>
        <w:tab/>
      </w:r>
      <w:r w:rsidR="00397083">
        <w:rPr>
          <w:rFonts w:ascii="Century Gothic" w:hAnsi="Century Gothic"/>
          <w:snapToGrid w:val="0"/>
          <w:sz w:val="18"/>
          <w:szCs w:val="18"/>
        </w:rPr>
        <w:fldChar w:fldCharType="begin">
          <w:ffData>
            <w:name w:val=""/>
            <w:enabled/>
            <w:calcOnExit w:val="0"/>
            <w:checkBox>
              <w:size w:val="20"/>
              <w:default w:val="1"/>
            </w:checkBox>
          </w:ffData>
        </w:fldChar>
      </w:r>
      <w:r w:rsidR="00397083">
        <w:rPr>
          <w:rFonts w:ascii="Century Gothic" w:hAnsi="Century Gothic"/>
          <w:snapToGrid w:val="0"/>
          <w:sz w:val="18"/>
          <w:szCs w:val="18"/>
        </w:rPr>
        <w:instrText xml:space="preserve"> FORMCHECKBOX </w:instrText>
      </w:r>
      <w:r w:rsidR="00030500">
        <w:rPr>
          <w:rFonts w:ascii="Century Gothic" w:hAnsi="Century Gothic"/>
          <w:snapToGrid w:val="0"/>
          <w:sz w:val="18"/>
          <w:szCs w:val="18"/>
        </w:rPr>
      </w:r>
      <w:r w:rsidR="00030500">
        <w:rPr>
          <w:rFonts w:ascii="Century Gothic" w:hAnsi="Century Gothic"/>
          <w:snapToGrid w:val="0"/>
          <w:sz w:val="18"/>
          <w:szCs w:val="18"/>
        </w:rPr>
        <w:fldChar w:fldCharType="separate"/>
      </w:r>
      <w:r w:rsidR="00397083">
        <w:rPr>
          <w:rFonts w:ascii="Century Gothic" w:hAnsi="Century Gothic"/>
          <w:snapToGrid w:val="0"/>
          <w:sz w:val="18"/>
          <w:szCs w:val="18"/>
        </w:rPr>
        <w:fldChar w:fldCharType="end"/>
      </w:r>
    </w:p>
    <w:p w14:paraId="2FCB717E" w14:textId="419FD739" w:rsidR="009319F1" w:rsidRPr="0070452C" w:rsidRDefault="000B3053" w:rsidP="00213D3F">
      <w:pPr>
        <w:pStyle w:val="Sansinterligne"/>
        <w:rPr>
          <w:rFonts w:ascii="Century Gothic" w:hAnsi="Century Gothic"/>
          <w:snapToGrid w:val="0"/>
          <w:sz w:val="18"/>
          <w:szCs w:val="18"/>
        </w:rPr>
      </w:pPr>
      <w:r w:rsidRPr="0070452C">
        <w:rPr>
          <w:rFonts w:ascii="Century Gothic" w:hAnsi="Century Gothic"/>
          <w:snapToGrid w:val="0"/>
          <w:sz w:val="18"/>
          <w:szCs w:val="18"/>
        </w:rPr>
        <w:t>Cahier des Clauses Administratives Générales Maîtrise d'œuvre (C.C.A.G.-MOE.)</w:t>
      </w:r>
      <w:r w:rsidRPr="0070452C">
        <w:rPr>
          <w:rFonts w:ascii="Century Gothic" w:hAnsi="Century Gothic"/>
          <w:snapToGrid w:val="0"/>
          <w:sz w:val="18"/>
          <w:szCs w:val="18"/>
        </w:rPr>
        <w:tab/>
      </w:r>
      <w:r w:rsidRPr="0070452C">
        <w:rPr>
          <w:rFonts w:ascii="Century Gothic" w:hAnsi="Century Gothic"/>
          <w:snapToGrid w:val="0"/>
          <w:sz w:val="18"/>
          <w:szCs w:val="18"/>
        </w:rPr>
        <w:tab/>
      </w:r>
      <w:r w:rsidRPr="0070452C">
        <w:rPr>
          <w:rFonts w:ascii="Century Gothic" w:hAnsi="Century Gothic"/>
          <w:snapToGrid w:val="0"/>
          <w:sz w:val="18"/>
          <w:szCs w:val="18"/>
        </w:rPr>
        <w:tab/>
      </w:r>
      <w:r w:rsidRPr="0070452C">
        <w:rPr>
          <w:rFonts w:ascii="Century Gothic" w:hAnsi="Century Gothic"/>
          <w:snapToGrid w:val="0"/>
          <w:sz w:val="18"/>
          <w:szCs w:val="18"/>
        </w:rPr>
        <w:fldChar w:fldCharType="begin">
          <w:ffData>
            <w:name w:val=""/>
            <w:enabled/>
            <w:calcOnExit w:val="0"/>
            <w:checkBox>
              <w:size w:val="20"/>
              <w:default w:val="0"/>
            </w:checkBox>
          </w:ffData>
        </w:fldChar>
      </w:r>
      <w:r w:rsidRPr="0070452C">
        <w:rPr>
          <w:rFonts w:ascii="Century Gothic" w:hAnsi="Century Gothic"/>
          <w:snapToGrid w:val="0"/>
          <w:sz w:val="18"/>
          <w:szCs w:val="18"/>
        </w:rPr>
        <w:instrText xml:space="preserve"> FORMCHECKBOX </w:instrText>
      </w:r>
      <w:r w:rsidR="00030500">
        <w:rPr>
          <w:rFonts w:ascii="Century Gothic" w:hAnsi="Century Gothic"/>
          <w:snapToGrid w:val="0"/>
          <w:sz w:val="18"/>
          <w:szCs w:val="18"/>
        </w:rPr>
      </w:r>
      <w:r w:rsidR="00030500">
        <w:rPr>
          <w:rFonts w:ascii="Century Gothic" w:hAnsi="Century Gothic"/>
          <w:snapToGrid w:val="0"/>
          <w:sz w:val="18"/>
          <w:szCs w:val="18"/>
        </w:rPr>
        <w:fldChar w:fldCharType="separate"/>
      </w:r>
      <w:r w:rsidRPr="0070452C">
        <w:rPr>
          <w:rFonts w:ascii="Century Gothic" w:hAnsi="Century Gothic"/>
          <w:snapToGrid w:val="0"/>
          <w:sz w:val="18"/>
          <w:szCs w:val="18"/>
        </w:rPr>
        <w:fldChar w:fldCharType="end"/>
      </w:r>
    </w:p>
    <w:p w14:paraId="69F14B1E" w14:textId="28B81262" w:rsidR="003E3D74" w:rsidRPr="0070452C" w:rsidRDefault="003E3D74" w:rsidP="00213D3F">
      <w:pPr>
        <w:pStyle w:val="Sansinterligne"/>
        <w:rPr>
          <w:rFonts w:ascii="Century Gothic" w:hAnsi="Century Gothic"/>
          <w:snapToGrid w:val="0"/>
          <w:sz w:val="18"/>
          <w:szCs w:val="18"/>
        </w:rPr>
      </w:pPr>
    </w:p>
    <w:p w14:paraId="38A61517" w14:textId="5683E4E0" w:rsidR="0070452C" w:rsidRPr="0070452C" w:rsidRDefault="0070452C" w:rsidP="00213D3F">
      <w:pPr>
        <w:pStyle w:val="Sansinterligne"/>
        <w:rPr>
          <w:rFonts w:ascii="Century Gothic" w:hAnsi="Century Gothic"/>
          <w:snapToGrid w:val="0"/>
          <w:sz w:val="18"/>
          <w:szCs w:val="18"/>
        </w:rPr>
      </w:pPr>
    </w:p>
    <w:p w14:paraId="1CF05732" w14:textId="640E9243" w:rsidR="0070452C" w:rsidRDefault="0070452C" w:rsidP="00213D3F">
      <w:pPr>
        <w:pStyle w:val="Sansinterligne"/>
        <w:rPr>
          <w:rFonts w:ascii="Century Gothic" w:hAnsi="Century Gothic"/>
          <w:snapToGrid w:val="0"/>
          <w:sz w:val="18"/>
          <w:szCs w:val="18"/>
        </w:rPr>
      </w:pPr>
    </w:p>
    <w:p w14:paraId="1E0E015D" w14:textId="1A570B47" w:rsidR="00604913" w:rsidRDefault="00604913" w:rsidP="00213D3F">
      <w:pPr>
        <w:pStyle w:val="Sansinterligne"/>
        <w:rPr>
          <w:rFonts w:ascii="Century Gothic" w:hAnsi="Century Gothic"/>
          <w:snapToGrid w:val="0"/>
          <w:sz w:val="18"/>
          <w:szCs w:val="18"/>
        </w:rPr>
      </w:pPr>
    </w:p>
    <w:p w14:paraId="121FA2B8" w14:textId="77777777" w:rsidR="00604913" w:rsidRPr="009835B2" w:rsidRDefault="00604913" w:rsidP="00604913">
      <w:pPr>
        <w:pStyle w:val="HTMLBody"/>
        <w:ind w:right="334"/>
        <w:jc w:val="center"/>
        <w:rPr>
          <w:rFonts w:ascii="Century Gothic" w:hAnsi="Century Gothic"/>
        </w:rPr>
      </w:pPr>
    </w:p>
    <w:p w14:paraId="62B225A3" w14:textId="50A4D678" w:rsidR="00604913" w:rsidRDefault="00604913" w:rsidP="00604913">
      <w:pPr>
        <w:pStyle w:val="Titre2"/>
        <w:rPr>
          <w:sz w:val="18"/>
          <w:szCs w:val="18"/>
        </w:rPr>
      </w:pPr>
      <w:r>
        <w:rPr>
          <w:sz w:val="18"/>
          <w:szCs w:val="18"/>
        </w:rPr>
        <w:t>D</w:t>
      </w:r>
      <w:r w:rsidRPr="00604913">
        <w:rPr>
          <w:sz w:val="18"/>
          <w:szCs w:val="18"/>
        </w:rPr>
        <w:t xml:space="preserve"> – Règlement de la consultation </w:t>
      </w:r>
    </w:p>
    <w:p w14:paraId="675AD247" w14:textId="0FF4132A" w:rsidR="00604913" w:rsidRDefault="00604913" w:rsidP="00604913">
      <w:pPr>
        <w:tabs>
          <w:tab w:val="left" w:pos="1440"/>
        </w:tabs>
        <w:ind w:right="-1076"/>
        <w:rPr>
          <w:rFonts w:ascii="Century Gothic" w:hAnsi="Century Gothic"/>
          <w:b/>
          <w:caps/>
        </w:rPr>
      </w:pPr>
      <w:r w:rsidRPr="00604913">
        <w:rPr>
          <w:rFonts w:ascii="Century Gothic" w:hAnsi="Century Gothic"/>
          <w:b/>
          <w:caps/>
        </w:rPr>
        <w:t xml:space="preserve">Date et heure limites de dépôt des offres : </w:t>
      </w:r>
      <w:r w:rsidR="00D704A2" w:rsidRPr="00D704A2">
        <w:rPr>
          <w:rFonts w:ascii="Century Gothic" w:hAnsi="Century Gothic"/>
          <w:b/>
          <w:caps/>
          <w:color w:val="FF0000"/>
        </w:rPr>
        <w:t>J</w:t>
      </w:r>
      <w:r w:rsidR="0069393E">
        <w:rPr>
          <w:rFonts w:ascii="Century Gothic" w:hAnsi="Century Gothic"/>
          <w:b/>
          <w:caps/>
          <w:color w:val="FF0000"/>
        </w:rPr>
        <w:t>EUDI</w:t>
      </w:r>
      <w:r w:rsidR="00D704A2" w:rsidRPr="00D704A2">
        <w:rPr>
          <w:rFonts w:ascii="Century Gothic" w:hAnsi="Century Gothic"/>
          <w:b/>
          <w:caps/>
          <w:color w:val="FF0000"/>
        </w:rPr>
        <w:t xml:space="preserve"> 30 OCTOBRE 2025 – 16H</w:t>
      </w:r>
    </w:p>
    <w:p w14:paraId="125F42EE" w14:textId="77777777" w:rsidR="00604913" w:rsidRPr="0070452C" w:rsidRDefault="00604913" w:rsidP="00604913">
      <w:pPr>
        <w:pStyle w:val="Sansinterligne"/>
        <w:rPr>
          <w:rFonts w:ascii="Century Gothic" w:hAnsi="Century Gothic"/>
          <w:snapToGrid w:val="0"/>
          <w:color w:val="1F4D78"/>
          <w:sz w:val="18"/>
          <w:szCs w:val="18"/>
        </w:rPr>
      </w:pPr>
      <w:r w:rsidRPr="0070452C">
        <w:rPr>
          <w:rFonts w:ascii="Century Gothic" w:hAnsi="Century Gothic"/>
          <w:snapToGrid w:val="0"/>
          <w:color w:val="1F4D78"/>
          <w:sz w:val="18"/>
          <w:szCs w:val="18"/>
        </w:rPr>
        <w:t>________________________________________________________________________________________________________</w:t>
      </w:r>
    </w:p>
    <w:p w14:paraId="6A18A746" w14:textId="4C090078" w:rsidR="00604913" w:rsidRDefault="00604913" w:rsidP="00604913">
      <w:pPr>
        <w:rPr>
          <w:rFonts w:ascii="Century Gothic" w:hAnsi="Century Gothic"/>
          <w:b/>
          <w:i/>
        </w:rPr>
      </w:pPr>
      <w:r>
        <w:rPr>
          <w:rFonts w:cs="Calibri"/>
          <w:snapToGrid w:val="0"/>
          <w:color w:val="1F4D78"/>
          <w:sz w:val="18"/>
          <w:szCs w:val="18"/>
        </w:rPr>
        <w:t>CRITERES DE CHOIX</w:t>
      </w:r>
    </w:p>
    <w:p w14:paraId="4ED61B38" w14:textId="7E2B829D" w:rsidR="00604913" w:rsidRPr="00CA1BE4" w:rsidRDefault="00604913" w:rsidP="00604913">
      <w:pPr>
        <w:ind w:left="540" w:firstLine="168"/>
        <w:rPr>
          <w:rFonts w:ascii="Century Gothic" w:hAnsi="Century Gothic"/>
        </w:rPr>
      </w:pPr>
      <w:r w:rsidRPr="00563025">
        <w:rPr>
          <w:rFonts w:ascii="Century Gothic" w:hAnsi="Century Gothic"/>
          <w:sz w:val="24"/>
        </w:rPr>
        <w:sym w:font="Wingdings" w:char="F081"/>
      </w:r>
      <w:r>
        <w:rPr>
          <w:rFonts w:ascii="Century Gothic" w:hAnsi="Century Gothic"/>
        </w:rPr>
        <w:t xml:space="preserve"> </w:t>
      </w:r>
      <w:r w:rsidR="00D704A2">
        <w:rPr>
          <w:rFonts w:ascii="Century Gothic" w:hAnsi="Century Gothic"/>
        </w:rPr>
        <w:t xml:space="preserve">Qualité technique </w:t>
      </w:r>
      <w:r w:rsidRPr="00CA1BE4">
        <w:rPr>
          <w:rFonts w:ascii="Century Gothic" w:hAnsi="Century Gothic"/>
        </w:rPr>
        <w:t xml:space="preserve">: </w:t>
      </w:r>
      <w:r w:rsidR="00D704A2">
        <w:rPr>
          <w:rFonts w:ascii="Century Gothic" w:hAnsi="Century Gothic"/>
        </w:rPr>
        <w:t>60</w:t>
      </w:r>
      <w:r w:rsidRPr="00CA1BE4">
        <w:rPr>
          <w:rFonts w:ascii="Century Gothic" w:hAnsi="Century Gothic"/>
        </w:rPr>
        <w:t>%</w:t>
      </w:r>
      <w:r w:rsidR="00CE7343">
        <w:rPr>
          <w:rFonts w:ascii="Century Gothic" w:hAnsi="Century Gothic"/>
        </w:rPr>
        <w:t xml:space="preserve"> (sur la base des éléments </w:t>
      </w:r>
      <w:r w:rsidR="00030500">
        <w:rPr>
          <w:rFonts w:ascii="Century Gothic" w:hAnsi="Century Gothic"/>
        </w:rPr>
        <w:t>renseignés</w:t>
      </w:r>
      <w:r w:rsidR="00CE7343">
        <w:rPr>
          <w:rFonts w:ascii="Century Gothic" w:hAnsi="Century Gothic"/>
        </w:rPr>
        <w:t xml:space="preserve"> sur la fiche descriptive)</w:t>
      </w:r>
    </w:p>
    <w:p w14:paraId="379C03A4" w14:textId="70058748" w:rsidR="00604913" w:rsidRDefault="00604913" w:rsidP="00D704A2">
      <w:pPr>
        <w:ind w:left="540" w:firstLine="168"/>
        <w:rPr>
          <w:rFonts w:ascii="Century Gothic" w:hAnsi="Century Gothic"/>
        </w:rPr>
      </w:pPr>
      <w:r w:rsidRPr="00563025">
        <w:rPr>
          <w:rFonts w:ascii="Century Gothic" w:hAnsi="Century Gothic"/>
          <w:sz w:val="24"/>
        </w:rPr>
        <w:sym w:font="Wingdings" w:char="F082"/>
      </w:r>
      <w:r w:rsidR="00D704A2">
        <w:rPr>
          <w:rFonts w:ascii="Century Gothic" w:hAnsi="Century Gothic"/>
        </w:rPr>
        <w:t>Prix</w:t>
      </w:r>
      <w:r w:rsidRPr="00CA1BE4">
        <w:rPr>
          <w:rFonts w:ascii="Century Gothic" w:hAnsi="Century Gothic"/>
        </w:rPr>
        <w:t xml:space="preserve"> : </w:t>
      </w:r>
      <w:r w:rsidR="00D704A2">
        <w:rPr>
          <w:rFonts w:ascii="Century Gothic" w:hAnsi="Century Gothic"/>
        </w:rPr>
        <w:t>40</w:t>
      </w:r>
      <w:r w:rsidRPr="00CA1BE4">
        <w:rPr>
          <w:rFonts w:ascii="Century Gothic" w:hAnsi="Century Gothic"/>
        </w:rPr>
        <w:t>%</w:t>
      </w:r>
    </w:p>
    <w:p w14:paraId="431B60BA" w14:textId="77777777" w:rsidR="00604913" w:rsidRPr="0070452C" w:rsidRDefault="00604913" w:rsidP="00604913">
      <w:pPr>
        <w:pStyle w:val="Sansinterligne"/>
        <w:rPr>
          <w:rFonts w:ascii="Century Gothic" w:hAnsi="Century Gothic"/>
          <w:snapToGrid w:val="0"/>
          <w:color w:val="1F4D78"/>
          <w:sz w:val="18"/>
          <w:szCs w:val="18"/>
        </w:rPr>
      </w:pPr>
      <w:r w:rsidRPr="0070452C">
        <w:rPr>
          <w:rFonts w:ascii="Century Gothic" w:hAnsi="Century Gothic"/>
          <w:snapToGrid w:val="0"/>
          <w:color w:val="1F4D78"/>
          <w:sz w:val="18"/>
          <w:szCs w:val="18"/>
        </w:rPr>
        <w:t>________________________________________________________________________________________________________</w:t>
      </w:r>
    </w:p>
    <w:p w14:paraId="0C5A9D02" w14:textId="63A7D3FB" w:rsidR="00604913" w:rsidRDefault="00604913" w:rsidP="00604913">
      <w:pPr>
        <w:rPr>
          <w:rFonts w:ascii="Century Gothic" w:hAnsi="Century Gothic"/>
          <w:b/>
          <w:i/>
        </w:rPr>
      </w:pPr>
      <w:r>
        <w:rPr>
          <w:rFonts w:cs="Calibri"/>
          <w:snapToGrid w:val="0"/>
          <w:color w:val="1F4D78"/>
          <w:sz w:val="18"/>
          <w:szCs w:val="18"/>
        </w:rPr>
        <w:t>VISITE DU SITE</w:t>
      </w:r>
    </w:p>
    <w:p w14:paraId="67F4972B" w14:textId="77777777" w:rsidR="00604913" w:rsidRPr="00604913" w:rsidRDefault="00604913" w:rsidP="00604913">
      <w:pPr>
        <w:pStyle w:val="ParagrapheIndent2"/>
        <w:spacing w:line="245" w:lineRule="exact"/>
        <w:jc w:val="both"/>
        <w:rPr>
          <w:rFonts w:eastAsia="Times New Roman" w:cs="Times New Roman"/>
          <w:sz w:val="18"/>
          <w:szCs w:val="18"/>
          <w:lang w:val="fr-FR" w:eastAsia="fr-FR"/>
        </w:rPr>
      </w:pPr>
      <w:r w:rsidRPr="00604913">
        <w:rPr>
          <w:rFonts w:eastAsia="Times New Roman" w:cs="Times New Roman"/>
          <w:sz w:val="18"/>
          <w:szCs w:val="18"/>
          <w:lang w:val="fr-FR" w:eastAsia="fr-FR"/>
        </w:rPr>
        <w:t>Une visite sur site est obligatoire. L'offre d'un candidat qui n'a pas effectué cette visite sera déclarée irrégulière.</w:t>
      </w:r>
    </w:p>
    <w:p w14:paraId="2D582FC1" w14:textId="77777777" w:rsidR="00604913" w:rsidRPr="00604913" w:rsidRDefault="00604913" w:rsidP="00604913">
      <w:pPr>
        <w:pStyle w:val="ParagrapheIndent2"/>
        <w:spacing w:line="245" w:lineRule="exact"/>
        <w:jc w:val="both"/>
        <w:rPr>
          <w:rFonts w:eastAsia="Times New Roman" w:cs="Times New Roman"/>
          <w:sz w:val="18"/>
          <w:szCs w:val="18"/>
          <w:lang w:val="fr-FR" w:eastAsia="fr-FR"/>
        </w:rPr>
      </w:pPr>
    </w:p>
    <w:p w14:paraId="6E9527F6" w14:textId="77777777" w:rsidR="00604913" w:rsidRPr="00604913" w:rsidRDefault="00604913" w:rsidP="00604913">
      <w:pPr>
        <w:pStyle w:val="ParagrapheIndent2"/>
        <w:spacing w:after="240" w:line="245" w:lineRule="exact"/>
        <w:jc w:val="both"/>
        <w:rPr>
          <w:rFonts w:eastAsia="Times New Roman" w:cs="Times New Roman"/>
          <w:sz w:val="18"/>
          <w:szCs w:val="18"/>
          <w:lang w:val="fr-FR" w:eastAsia="fr-FR"/>
        </w:rPr>
      </w:pPr>
      <w:r w:rsidRPr="00604913">
        <w:rPr>
          <w:rFonts w:eastAsia="Times New Roman" w:cs="Times New Roman"/>
          <w:sz w:val="18"/>
          <w:szCs w:val="18"/>
          <w:lang w:val="fr-FR" w:eastAsia="fr-FR"/>
        </w:rPr>
        <w:t>Une visite sera organisée par les services techniques. La prise de rendez-vous s'effectue par téléphone (02.98.98.66.23) ou par mail (technique@epsm-quimper.fr)</w:t>
      </w:r>
    </w:p>
    <w:p w14:paraId="38EAB861" w14:textId="77777777" w:rsidR="00B97870" w:rsidRPr="0070452C" w:rsidRDefault="00B97870" w:rsidP="00B97870">
      <w:pPr>
        <w:pStyle w:val="Sansinterligne"/>
        <w:rPr>
          <w:rFonts w:ascii="Century Gothic" w:hAnsi="Century Gothic"/>
          <w:snapToGrid w:val="0"/>
          <w:color w:val="1F4D78"/>
          <w:sz w:val="18"/>
          <w:szCs w:val="18"/>
        </w:rPr>
      </w:pPr>
      <w:r w:rsidRPr="0070452C">
        <w:rPr>
          <w:rFonts w:ascii="Century Gothic" w:hAnsi="Century Gothic"/>
          <w:snapToGrid w:val="0"/>
          <w:color w:val="1F4D78"/>
          <w:sz w:val="18"/>
          <w:szCs w:val="18"/>
        </w:rPr>
        <w:t>________________________________________________________________________________________________________</w:t>
      </w:r>
    </w:p>
    <w:p w14:paraId="1FB03130" w14:textId="78D8078E" w:rsidR="00B97870" w:rsidRDefault="00B97870" w:rsidP="00B97870">
      <w:pPr>
        <w:rPr>
          <w:rFonts w:ascii="Century Gothic" w:hAnsi="Century Gothic"/>
          <w:b/>
          <w:i/>
        </w:rPr>
      </w:pPr>
      <w:r>
        <w:rPr>
          <w:rFonts w:cs="Calibri"/>
          <w:snapToGrid w:val="0"/>
          <w:color w:val="1F4D78"/>
          <w:sz w:val="18"/>
          <w:szCs w:val="18"/>
        </w:rPr>
        <w:t>RENSEIGNEMENTS COMPLEMENTAIRES</w:t>
      </w:r>
    </w:p>
    <w:p w14:paraId="22E1E6AE" w14:textId="77777777" w:rsidR="00604913" w:rsidRPr="00604913" w:rsidRDefault="00604913" w:rsidP="00604913">
      <w:pPr>
        <w:keepNext/>
        <w:tabs>
          <w:tab w:val="num" w:pos="1701"/>
          <w:tab w:val="num" w:pos="2793"/>
        </w:tabs>
        <w:spacing w:before="240" w:after="60" w:line="240" w:lineRule="auto"/>
        <w:outlineLvl w:val="1"/>
        <w:rPr>
          <w:rFonts w:ascii="Century Gothic" w:hAnsi="Century Gothic" w:cs="Arial"/>
          <w:bCs/>
          <w:iCs/>
          <w:sz w:val="18"/>
          <w:szCs w:val="18"/>
        </w:rPr>
      </w:pPr>
      <w:r w:rsidRPr="00604913">
        <w:rPr>
          <w:rFonts w:ascii="Century Gothic" w:hAnsi="Century Gothic" w:cs="Arial"/>
          <w:b/>
          <w:bCs/>
          <w:iCs/>
          <w:sz w:val="18"/>
          <w:szCs w:val="18"/>
        </w:rPr>
        <w:t xml:space="preserve">Modalités d’envoi : Modalités d’envoi : </w:t>
      </w:r>
      <w:r w:rsidRPr="00604913">
        <w:rPr>
          <w:rFonts w:ascii="Century Gothic" w:hAnsi="Century Gothic" w:cs="Calibri"/>
          <w:bCs/>
          <w:iCs/>
          <w:sz w:val="18"/>
          <w:szCs w:val="18"/>
        </w:rPr>
        <w:t xml:space="preserve">PLACE : </w:t>
      </w:r>
      <w:hyperlink r:id="rId12" w:history="1">
        <w:r w:rsidRPr="00604913">
          <w:rPr>
            <w:rFonts w:ascii="Century Gothic" w:hAnsi="Century Gothic" w:cs="Calibri"/>
            <w:color w:val="0000FF"/>
            <w:sz w:val="18"/>
            <w:szCs w:val="18"/>
            <w:u w:val="single"/>
          </w:rPr>
          <w:t>www.marches-publics.gouv.fr</w:t>
        </w:r>
      </w:hyperlink>
      <w:r w:rsidRPr="00604913">
        <w:rPr>
          <w:rFonts w:ascii="Century Gothic" w:hAnsi="Century Gothic" w:cs="Calibri"/>
          <w:color w:val="0000FF"/>
          <w:sz w:val="18"/>
          <w:szCs w:val="18"/>
          <w:u w:val="single"/>
        </w:rPr>
        <w:t>.</w:t>
      </w:r>
    </w:p>
    <w:p w14:paraId="0C9662AF" w14:textId="1ECB45D4" w:rsidR="00604913" w:rsidRPr="00604913" w:rsidRDefault="00604913" w:rsidP="00604913">
      <w:pPr>
        <w:spacing w:before="240" w:after="60"/>
        <w:rPr>
          <w:rFonts w:ascii="Century Gothic" w:hAnsi="Century Gothic" w:cs="Arial"/>
          <w:b/>
          <w:bCs/>
          <w:iCs/>
          <w:sz w:val="18"/>
          <w:szCs w:val="18"/>
        </w:rPr>
      </w:pPr>
      <w:r w:rsidRPr="00604913">
        <w:rPr>
          <w:rFonts w:ascii="Century Gothic" w:hAnsi="Century Gothic"/>
          <w:b/>
          <w:sz w:val="18"/>
          <w:szCs w:val="18"/>
        </w:rPr>
        <w:t>Adresse de réception des offres</w:t>
      </w:r>
      <w:r w:rsidRPr="00604913">
        <w:rPr>
          <w:rFonts w:ascii="Century Gothic" w:hAnsi="Century Gothic"/>
          <w:sz w:val="18"/>
          <w:szCs w:val="18"/>
        </w:rPr>
        <w:t xml:space="preserve"> : </w:t>
      </w:r>
      <w:r w:rsidRPr="00604913">
        <w:rPr>
          <w:rFonts w:ascii="Century Gothic" w:hAnsi="Century Gothic" w:cs="Calibri"/>
          <w:sz w:val="18"/>
          <w:szCs w:val="18"/>
        </w:rPr>
        <w:t xml:space="preserve">PLACE : </w:t>
      </w:r>
      <w:hyperlink r:id="rId13" w:history="1">
        <w:r w:rsidRPr="00604913">
          <w:rPr>
            <w:rFonts w:ascii="Century Gothic" w:hAnsi="Century Gothic" w:cs="Calibri"/>
            <w:color w:val="0000FF"/>
            <w:sz w:val="18"/>
            <w:szCs w:val="18"/>
            <w:u w:val="single"/>
          </w:rPr>
          <w:t>www.marches-publics.gouv.fr</w:t>
        </w:r>
      </w:hyperlink>
      <w:r w:rsidRPr="00604913">
        <w:rPr>
          <w:rFonts w:ascii="Century Gothic" w:hAnsi="Century Gothic" w:cs="Calibri"/>
          <w:sz w:val="18"/>
          <w:szCs w:val="18"/>
        </w:rPr>
        <w:t>.</w:t>
      </w:r>
      <w:hyperlink r:id="rId14" w:history="1"/>
    </w:p>
    <w:p w14:paraId="00547F30" w14:textId="66DBF93C" w:rsidR="00604913" w:rsidRDefault="00604913" w:rsidP="00604913">
      <w:pPr>
        <w:spacing w:before="240" w:after="60"/>
        <w:rPr>
          <w:rFonts w:ascii="Century Gothic" w:hAnsi="Century Gothic" w:cs="Calibri"/>
          <w:sz w:val="18"/>
          <w:szCs w:val="18"/>
        </w:rPr>
      </w:pPr>
      <w:r w:rsidRPr="00604913">
        <w:rPr>
          <w:rFonts w:ascii="Century Gothic" w:hAnsi="Century Gothic"/>
          <w:b/>
          <w:sz w:val="18"/>
          <w:szCs w:val="18"/>
        </w:rPr>
        <w:t>Les questions relatives à la consultation seront</w:t>
      </w:r>
      <w:r w:rsidRPr="00604913">
        <w:rPr>
          <w:rFonts w:ascii="Century Gothic" w:hAnsi="Century Gothic"/>
          <w:sz w:val="18"/>
          <w:szCs w:val="18"/>
        </w:rPr>
        <w:t xml:space="preserve"> posées sur </w:t>
      </w:r>
      <w:r w:rsidRPr="00604913">
        <w:rPr>
          <w:rFonts w:ascii="Century Gothic" w:hAnsi="Century Gothic" w:cs="Calibri"/>
          <w:sz w:val="18"/>
          <w:szCs w:val="18"/>
        </w:rPr>
        <w:t xml:space="preserve">PLACE : </w:t>
      </w:r>
      <w:hyperlink r:id="rId15" w:history="1">
        <w:r w:rsidRPr="00604913">
          <w:rPr>
            <w:rFonts w:ascii="Century Gothic" w:hAnsi="Century Gothic" w:cs="Calibri"/>
            <w:color w:val="0000FF"/>
            <w:sz w:val="18"/>
            <w:szCs w:val="18"/>
            <w:u w:val="single"/>
          </w:rPr>
          <w:t>www.marches-publics.gouv.fr</w:t>
        </w:r>
      </w:hyperlink>
      <w:r w:rsidRPr="00604913">
        <w:rPr>
          <w:rFonts w:ascii="Century Gothic" w:hAnsi="Century Gothic" w:cs="Calibri"/>
          <w:sz w:val="18"/>
          <w:szCs w:val="18"/>
        </w:rPr>
        <w:t>.</w:t>
      </w:r>
    </w:p>
    <w:p w14:paraId="1FF55554" w14:textId="77777777" w:rsidR="008D43FA" w:rsidRPr="00604913" w:rsidRDefault="008D43FA" w:rsidP="00604913">
      <w:pPr>
        <w:spacing w:before="240" w:after="60"/>
        <w:rPr>
          <w:rFonts w:ascii="Century Gothic" w:hAnsi="Century Gothic" w:cs="Calibri"/>
          <w:sz w:val="18"/>
          <w:szCs w:val="18"/>
        </w:rPr>
      </w:pPr>
    </w:p>
    <w:p w14:paraId="18586901" w14:textId="77777777" w:rsidR="00604913" w:rsidRPr="0070452C" w:rsidRDefault="00604913" w:rsidP="00213D3F">
      <w:pPr>
        <w:pStyle w:val="Sansinterligne"/>
        <w:rPr>
          <w:rFonts w:ascii="Century Gothic" w:hAnsi="Century Gothic"/>
          <w:snapToGrid w:val="0"/>
          <w:sz w:val="18"/>
          <w:szCs w:val="18"/>
        </w:rPr>
      </w:pPr>
    </w:p>
    <w:p w14:paraId="7EBF7B7E" w14:textId="3A04D0B5" w:rsidR="00AC306A" w:rsidRPr="0070452C" w:rsidRDefault="00604913" w:rsidP="005E6CC9">
      <w:pPr>
        <w:pStyle w:val="Titre2"/>
        <w:rPr>
          <w:sz w:val="18"/>
          <w:szCs w:val="18"/>
        </w:rPr>
      </w:pPr>
      <w:r>
        <w:rPr>
          <w:sz w:val="18"/>
          <w:szCs w:val="18"/>
        </w:rPr>
        <w:t>E</w:t>
      </w:r>
      <w:r w:rsidR="00AC306A" w:rsidRPr="0070452C">
        <w:rPr>
          <w:sz w:val="18"/>
          <w:szCs w:val="18"/>
        </w:rPr>
        <w:t xml:space="preserve"> – Dispositions du marché </w:t>
      </w:r>
    </w:p>
    <w:p w14:paraId="11EF29CB" w14:textId="037639D6" w:rsidR="003E3D74" w:rsidRPr="0070452C" w:rsidRDefault="003E3D74" w:rsidP="003E3D74">
      <w:pPr>
        <w:pStyle w:val="Sansinterligne"/>
        <w:rPr>
          <w:rFonts w:ascii="Century Gothic" w:hAnsi="Century Gothic"/>
          <w:snapToGrid w:val="0"/>
          <w:color w:val="1F4D78"/>
          <w:sz w:val="18"/>
          <w:szCs w:val="18"/>
        </w:rPr>
      </w:pPr>
      <w:r w:rsidRPr="0070452C">
        <w:rPr>
          <w:rFonts w:ascii="Century Gothic" w:hAnsi="Century Gothic"/>
          <w:snapToGrid w:val="0"/>
          <w:color w:val="1F4D78"/>
          <w:sz w:val="18"/>
          <w:szCs w:val="18"/>
        </w:rPr>
        <w:t>________________________________________________________________________________________________________</w:t>
      </w:r>
    </w:p>
    <w:p w14:paraId="1F231934" w14:textId="645DEF30" w:rsidR="003E3D74" w:rsidRPr="0070452C" w:rsidRDefault="003E3D74" w:rsidP="003E3D74">
      <w:pPr>
        <w:pStyle w:val="Sansinterligne"/>
        <w:rPr>
          <w:rFonts w:cs="Calibri"/>
          <w:snapToGrid w:val="0"/>
          <w:color w:val="1F4D78"/>
          <w:sz w:val="18"/>
          <w:szCs w:val="18"/>
        </w:rPr>
      </w:pPr>
      <w:r w:rsidRPr="0070452C">
        <w:rPr>
          <w:rFonts w:cs="Calibri"/>
          <w:snapToGrid w:val="0"/>
          <w:color w:val="1F4D78"/>
          <w:sz w:val="18"/>
          <w:szCs w:val="18"/>
        </w:rPr>
        <w:t>DETAIL DES PRESTATIONS ATTENDUES</w:t>
      </w:r>
    </w:p>
    <w:p w14:paraId="2FDAEBFB" w14:textId="77777777" w:rsidR="003E3D74" w:rsidRPr="00B62C30" w:rsidRDefault="003E3D74" w:rsidP="0067262F">
      <w:pPr>
        <w:spacing w:before="60" w:after="60" w:line="240" w:lineRule="auto"/>
        <w:jc w:val="both"/>
        <w:rPr>
          <w:rFonts w:ascii="Century Gothic" w:hAnsi="Century Gothic"/>
          <w:sz w:val="12"/>
          <w:szCs w:val="12"/>
        </w:rPr>
      </w:pPr>
    </w:p>
    <w:p w14:paraId="3262B540" w14:textId="6EFA40A8" w:rsidR="0067262F" w:rsidRDefault="00397083" w:rsidP="0067262F">
      <w:pPr>
        <w:pBdr>
          <w:bottom w:val="single" w:sz="6" w:space="1" w:color="auto"/>
        </w:pBdr>
        <w:spacing w:before="60" w:after="60" w:line="240" w:lineRule="auto"/>
        <w:jc w:val="both"/>
        <w:rPr>
          <w:rFonts w:ascii="Century Gothic" w:hAnsi="Century Gothic"/>
          <w:color w:val="00B050"/>
          <w:sz w:val="18"/>
          <w:szCs w:val="18"/>
        </w:rPr>
      </w:pPr>
      <w:r w:rsidRPr="00397083">
        <w:rPr>
          <w:rFonts w:ascii="Century Gothic" w:hAnsi="Century Gothic"/>
          <w:sz w:val="18"/>
          <w:szCs w:val="18"/>
        </w:rPr>
        <w:t>Les prestations attendues sont décrites dans le CCTP joint en annexe.</w:t>
      </w:r>
    </w:p>
    <w:p w14:paraId="5BDE8854" w14:textId="77777777" w:rsidR="003B5C86" w:rsidRDefault="003B5C86" w:rsidP="0067262F">
      <w:pPr>
        <w:pBdr>
          <w:bottom w:val="single" w:sz="6" w:space="1" w:color="auto"/>
        </w:pBdr>
        <w:spacing w:before="60" w:after="60" w:line="240" w:lineRule="auto"/>
        <w:jc w:val="both"/>
        <w:rPr>
          <w:rFonts w:ascii="Century Gothic" w:hAnsi="Century Gothic"/>
          <w:color w:val="00B050"/>
          <w:sz w:val="18"/>
          <w:szCs w:val="18"/>
        </w:rPr>
      </w:pPr>
    </w:p>
    <w:p w14:paraId="00820122" w14:textId="77777777" w:rsidR="003B5C86" w:rsidRDefault="003B5C86" w:rsidP="003B5C86">
      <w:pPr>
        <w:pStyle w:val="Sansinterligne"/>
        <w:rPr>
          <w:rFonts w:cs="Calibri"/>
          <w:snapToGrid w:val="0"/>
          <w:color w:val="1F4D78"/>
          <w:sz w:val="18"/>
          <w:szCs w:val="18"/>
        </w:rPr>
      </w:pPr>
      <w:r>
        <w:rPr>
          <w:rFonts w:cs="Calibri"/>
          <w:snapToGrid w:val="0"/>
          <w:color w:val="1F4D78"/>
          <w:sz w:val="18"/>
          <w:szCs w:val="18"/>
        </w:rPr>
        <w:t>CONDITITIONS D’EXECUTION ET DE LIVRAISON</w:t>
      </w:r>
    </w:p>
    <w:p w14:paraId="50CB4284" w14:textId="77777777" w:rsidR="00397083" w:rsidRDefault="00397083" w:rsidP="00397083">
      <w:pPr>
        <w:pStyle w:val="ParagrapheIndent1"/>
        <w:spacing w:line="245" w:lineRule="exact"/>
        <w:jc w:val="both"/>
        <w:rPr>
          <w:rFonts w:eastAsia="Times New Roman" w:cs="Times New Roman"/>
          <w:sz w:val="18"/>
          <w:szCs w:val="18"/>
          <w:lang w:val="fr-FR" w:eastAsia="fr-FR"/>
        </w:rPr>
      </w:pPr>
    </w:p>
    <w:p w14:paraId="3C8B9DEF" w14:textId="4624E83E" w:rsidR="00397083" w:rsidRDefault="00397083" w:rsidP="00397083">
      <w:pPr>
        <w:pStyle w:val="ParagrapheIndent1"/>
        <w:spacing w:line="245" w:lineRule="exact"/>
        <w:jc w:val="both"/>
        <w:rPr>
          <w:rFonts w:eastAsia="Times New Roman" w:cs="Times New Roman"/>
          <w:sz w:val="18"/>
          <w:szCs w:val="18"/>
          <w:lang w:val="fr-FR" w:eastAsia="fr-FR"/>
        </w:rPr>
      </w:pPr>
      <w:r>
        <w:rPr>
          <w:rFonts w:eastAsia="Times New Roman" w:cs="Times New Roman"/>
          <w:sz w:val="18"/>
          <w:szCs w:val="18"/>
          <w:lang w:val="fr-FR" w:eastAsia="fr-FR"/>
        </w:rPr>
        <w:t xml:space="preserve">Les prestations seront réalisées </w:t>
      </w:r>
      <w:r w:rsidR="00AD2D60">
        <w:rPr>
          <w:rFonts w:eastAsia="Times New Roman" w:cs="Times New Roman"/>
          <w:sz w:val="18"/>
          <w:szCs w:val="18"/>
          <w:lang w:val="fr-FR" w:eastAsia="fr-FR"/>
        </w:rPr>
        <w:t>à partir de janvier 2026.</w:t>
      </w:r>
    </w:p>
    <w:p w14:paraId="5E1CBA46" w14:textId="1A9F8D1A" w:rsidR="006F4010" w:rsidRDefault="00397083" w:rsidP="006F4010">
      <w:pPr>
        <w:pStyle w:val="ParagrapheIndent1"/>
        <w:spacing w:line="245" w:lineRule="exact"/>
        <w:jc w:val="both"/>
        <w:rPr>
          <w:sz w:val="18"/>
          <w:szCs w:val="18"/>
        </w:rPr>
      </w:pPr>
      <w:r>
        <w:rPr>
          <w:rFonts w:eastAsia="Times New Roman" w:cs="Times New Roman"/>
          <w:sz w:val="18"/>
          <w:szCs w:val="18"/>
          <w:lang w:val="fr-FR" w:eastAsia="fr-FR"/>
        </w:rPr>
        <w:t xml:space="preserve">La durée prévisionnelle des travaux est de </w:t>
      </w:r>
      <w:r w:rsidR="00AD2D60" w:rsidRPr="00AD2D60">
        <w:rPr>
          <w:rFonts w:eastAsia="Times New Roman" w:cs="Times New Roman"/>
          <w:sz w:val="18"/>
          <w:szCs w:val="18"/>
          <w:lang w:val="fr-FR" w:eastAsia="fr-FR"/>
        </w:rPr>
        <w:t>4</w:t>
      </w:r>
      <w:r w:rsidRPr="00AD2D60">
        <w:rPr>
          <w:rFonts w:eastAsia="Times New Roman" w:cs="Times New Roman"/>
          <w:sz w:val="18"/>
          <w:szCs w:val="18"/>
          <w:lang w:val="fr-FR" w:eastAsia="fr-FR"/>
        </w:rPr>
        <w:t xml:space="preserve"> mois.</w:t>
      </w:r>
      <w:r w:rsidR="006F4010" w:rsidRPr="006F4010">
        <w:rPr>
          <w:sz w:val="18"/>
          <w:szCs w:val="18"/>
        </w:rPr>
        <w:t xml:space="preserve"> </w:t>
      </w:r>
    </w:p>
    <w:p w14:paraId="5336BB91" w14:textId="67C3C384" w:rsidR="00397083" w:rsidRDefault="006F4010" w:rsidP="00397083">
      <w:pPr>
        <w:pStyle w:val="ParagrapheIndent1"/>
        <w:spacing w:after="240" w:line="245" w:lineRule="exact"/>
        <w:jc w:val="both"/>
        <w:rPr>
          <w:rFonts w:eastAsia="Times New Roman" w:cs="Times New Roman"/>
          <w:sz w:val="18"/>
          <w:szCs w:val="18"/>
          <w:lang w:val="fr-FR" w:eastAsia="fr-FR"/>
        </w:rPr>
      </w:pPr>
      <w:r w:rsidRPr="006F4010">
        <w:rPr>
          <w:rFonts w:eastAsia="Times New Roman" w:cs="Times New Roman"/>
          <w:sz w:val="18"/>
          <w:szCs w:val="18"/>
          <w:lang w:val="fr-FR" w:eastAsia="fr-FR"/>
        </w:rPr>
        <w:t>L’ordre de service</w:t>
      </w:r>
      <w:r w:rsidR="0037454B">
        <w:rPr>
          <w:rFonts w:eastAsia="Times New Roman" w:cs="Times New Roman"/>
          <w:sz w:val="18"/>
          <w:szCs w:val="18"/>
          <w:lang w:val="fr-FR" w:eastAsia="fr-FR"/>
        </w:rPr>
        <w:t xml:space="preserve"> de démarrage</w:t>
      </w:r>
      <w:r w:rsidRPr="006F4010">
        <w:rPr>
          <w:rFonts w:eastAsia="Times New Roman" w:cs="Times New Roman"/>
          <w:sz w:val="18"/>
          <w:szCs w:val="18"/>
          <w:lang w:val="fr-FR" w:eastAsia="fr-FR"/>
        </w:rPr>
        <w:t xml:space="preserve"> fixera la date de début des prestations</w:t>
      </w:r>
      <w:r w:rsidR="0037454B">
        <w:rPr>
          <w:rFonts w:eastAsia="Times New Roman" w:cs="Times New Roman"/>
          <w:sz w:val="18"/>
          <w:szCs w:val="18"/>
          <w:lang w:val="fr-FR" w:eastAsia="fr-FR"/>
        </w:rPr>
        <w:t>.</w:t>
      </w:r>
    </w:p>
    <w:p w14:paraId="75C694D2" w14:textId="77777777" w:rsidR="00397083" w:rsidRPr="0078339F" w:rsidRDefault="00397083" w:rsidP="00397083">
      <w:pPr>
        <w:pStyle w:val="ParagrapheIndent1"/>
        <w:spacing w:after="240" w:line="245" w:lineRule="exact"/>
        <w:jc w:val="both"/>
        <w:rPr>
          <w:rFonts w:eastAsia="Times New Roman" w:cs="Times New Roman"/>
          <w:sz w:val="18"/>
          <w:szCs w:val="18"/>
          <w:lang w:val="fr-FR" w:eastAsia="fr-FR"/>
        </w:rPr>
      </w:pPr>
      <w:r w:rsidRPr="0078339F">
        <w:rPr>
          <w:rFonts w:eastAsia="Times New Roman" w:cs="Times New Roman"/>
          <w:sz w:val="18"/>
          <w:szCs w:val="18"/>
          <w:lang w:val="fr-FR" w:eastAsia="fr-FR"/>
        </w:rPr>
        <w:t>Confidentialité</w:t>
      </w:r>
    </w:p>
    <w:p w14:paraId="5E4832C0" w14:textId="77777777" w:rsidR="00397083" w:rsidRPr="0078339F" w:rsidRDefault="00397083" w:rsidP="00397083">
      <w:pPr>
        <w:pStyle w:val="ParagrapheIndent1"/>
        <w:spacing w:line="245" w:lineRule="exact"/>
        <w:jc w:val="both"/>
        <w:rPr>
          <w:rFonts w:eastAsia="Times New Roman" w:cs="Times New Roman"/>
          <w:sz w:val="18"/>
          <w:szCs w:val="18"/>
          <w:lang w:val="fr-FR" w:eastAsia="fr-FR"/>
        </w:rPr>
      </w:pPr>
      <w:r w:rsidRPr="0078339F">
        <w:rPr>
          <w:rFonts w:eastAsia="Times New Roman" w:cs="Times New Roman"/>
          <w:sz w:val="18"/>
          <w:szCs w:val="18"/>
          <w:lang w:val="fr-FR" w:eastAsia="fr-FR"/>
        </w:rPr>
        <w:t>Le présent marché comporte une obligation de confidentialité telle que prévue à l'article 5.1 du CCAG-Travaux.</w:t>
      </w:r>
    </w:p>
    <w:p w14:paraId="12CFD056" w14:textId="77777777" w:rsidR="00397083" w:rsidRPr="0078339F" w:rsidRDefault="00397083" w:rsidP="00397083">
      <w:pPr>
        <w:pStyle w:val="ParagrapheIndent3"/>
        <w:spacing w:line="245" w:lineRule="exact"/>
        <w:jc w:val="both"/>
        <w:rPr>
          <w:rFonts w:eastAsia="Times New Roman" w:cs="Times New Roman"/>
          <w:sz w:val="18"/>
          <w:szCs w:val="18"/>
          <w:lang w:val="fr-FR" w:eastAsia="fr-FR"/>
        </w:rPr>
      </w:pPr>
      <w:r w:rsidRPr="0078339F">
        <w:rPr>
          <w:rFonts w:eastAsia="Times New Roman" w:cs="Times New Roman"/>
          <w:sz w:val="18"/>
          <w:szCs w:val="18"/>
          <w:lang w:val="fr-FR" w:eastAsia="fr-FR"/>
        </w:rPr>
        <w:t>L’attention des candidats est attirée sur les particularités du site des travaux (centre hospitalier spécialisé en santé mentale, recevant du public).</w:t>
      </w:r>
      <w:r>
        <w:rPr>
          <w:rFonts w:eastAsia="Times New Roman" w:cs="Times New Roman"/>
          <w:sz w:val="18"/>
          <w:szCs w:val="18"/>
          <w:lang w:val="fr-FR" w:eastAsia="fr-FR"/>
        </w:rPr>
        <w:t xml:space="preserve"> </w:t>
      </w:r>
      <w:r w:rsidRPr="0078339F">
        <w:rPr>
          <w:rFonts w:eastAsia="Times New Roman" w:cs="Times New Roman"/>
          <w:sz w:val="18"/>
          <w:szCs w:val="18"/>
          <w:lang w:val="fr-FR" w:eastAsia="fr-FR"/>
        </w:rPr>
        <w:t>Les travaux sont à réaliser en site occupé.</w:t>
      </w:r>
      <w:r>
        <w:rPr>
          <w:rFonts w:eastAsia="Times New Roman" w:cs="Times New Roman"/>
          <w:sz w:val="18"/>
          <w:szCs w:val="18"/>
          <w:lang w:val="fr-FR" w:eastAsia="fr-FR"/>
        </w:rPr>
        <w:t xml:space="preserve"> </w:t>
      </w:r>
      <w:r w:rsidRPr="0078339F">
        <w:rPr>
          <w:rFonts w:eastAsia="Times New Roman" w:cs="Times New Roman"/>
          <w:sz w:val="18"/>
          <w:szCs w:val="18"/>
          <w:lang w:val="fr-FR" w:eastAsia="fr-FR"/>
        </w:rPr>
        <w:t>Les prestations devront être réalisées de manière à occasionner le moins de perturbations possibles au fonctionnement du bâtiment.</w:t>
      </w:r>
    </w:p>
    <w:p w14:paraId="49782BE3" w14:textId="77777777" w:rsidR="00397083" w:rsidRPr="0078339F" w:rsidRDefault="00397083" w:rsidP="00397083">
      <w:pPr>
        <w:pStyle w:val="ParagrapheIndent3"/>
        <w:spacing w:line="245" w:lineRule="exact"/>
        <w:jc w:val="both"/>
        <w:rPr>
          <w:rFonts w:eastAsia="Times New Roman" w:cs="Times New Roman"/>
          <w:sz w:val="18"/>
          <w:szCs w:val="18"/>
          <w:lang w:val="fr-FR" w:eastAsia="fr-FR"/>
        </w:rPr>
      </w:pPr>
      <w:r w:rsidRPr="0078339F">
        <w:rPr>
          <w:rFonts w:eastAsia="Times New Roman" w:cs="Times New Roman"/>
          <w:sz w:val="18"/>
          <w:szCs w:val="18"/>
          <w:lang w:val="fr-FR" w:eastAsia="fr-FR"/>
        </w:rPr>
        <w:lastRenderedPageBreak/>
        <w:t>Le titulaire doit prendre, à ses frais et risques, les dispositions nécessaires pour réduire, dans toute la mesure du possible, les gênes imposées aux usagers (personnel et patients), notamment celles qui peuvent être causées par le bruit des engins, les vibrations, les fumées et les poussières.</w:t>
      </w:r>
    </w:p>
    <w:p w14:paraId="22388998" w14:textId="77777777" w:rsidR="00397083" w:rsidRPr="0078339F" w:rsidRDefault="00397083" w:rsidP="00397083">
      <w:pPr>
        <w:pStyle w:val="ParagrapheIndent3"/>
        <w:spacing w:line="245" w:lineRule="exact"/>
        <w:jc w:val="both"/>
        <w:rPr>
          <w:rFonts w:eastAsia="Times New Roman" w:cs="Times New Roman"/>
          <w:sz w:val="18"/>
          <w:szCs w:val="18"/>
          <w:lang w:val="fr-FR" w:eastAsia="fr-FR"/>
        </w:rPr>
      </w:pPr>
      <w:r w:rsidRPr="0078339F">
        <w:rPr>
          <w:rFonts w:eastAsia="Times New Roman" w:cs="Times New Roman"/>
          <w:sz w:val="18"/>
          <w:szCs w:val="18"/>
          <w:lang w:val="fr-FR" w:eastAsia="fr-FR"/>
        </w:rPr>
        <w:t>La réalisation des travaux nécessitera par ailleurs de la part des entreprises titulaires, une extrême vigilance en matière de sécurité et de propreté du chantier.</w:t>
      </w:r>
    </w:p>
    <w:p w14:paraId="6E0355CC" w14:textId="77777777" w:rsidR="00397083" w:rsidRDefault="00397083" w:rsidP="00397083">
      <w:pPr>
        <w:pStyle w:val="ParagrapheIndent3"/>
        <w:spacing w:after="240" w:line="245" w:lineRule="exact"/>
        <w:jc w:val="both"/>
        <w:rPr>
          <w:rFonts w:eastAsia="Times New Roman" w:cs="Times New Roman"/>
          <w:sz w:val="18"/>
          <w:szCs w:val="18"/>
          <w:lang w:val="fr-FR" w:eastAsia="fr-FR"/>
        </w:rPr>
      </w:pPr>
      <w:r w:rsidRPr="0078339F">
        <w:rPr>
          <w:rFonts w:eastAsia="Times New Roman" w:cs="Times New Roman"/>
          <w:sz w:val="18"/>
          <w:szCs w:val="18"/>
          <w:lang w:val="fr-FR" w:eastAsia="fr-FR"/>
        </w:rPr>
        <w:t>Par ailleurs, il conviendra d’adopter la plus grande prudence et de respecter, à peine d’intervention des forces de l’ordre, les règles de circulation et de stationnement édictées au sein de l’enceinte hospitalière (les dispositions du code de la route sont applicables et la vitesse est limitée à 30 Km/h).</w:t>
      </w:r>
    </w:p>
    <w:p w14:paraId="10FF5B30" w14:textId="77777777" w:rsidR="00397083" w:rsidRPr="0078339F" w:rsidRDefault="00397083" w:rsidP="00397083">
      <w:pPr>
        <w:rPr>
          <w:rFonts w:ascii="Century Gothic" w:hAnsi="Century Gothic"/>
          <w:sz w:val="18"/>
          <w:szCs w:val="18"/>
        </w:rPr>
      </w:pPr>
      <w:r w:rsidRPr="0078339F">
        <w:rPr>
          <w:rFonts w:ascii="Century Gothic" w:hAnsi="Century Gothic"/>
          <w:sz w:val="18"/>
          <w:szCs w:val="18"/>
        </w:rPr>
        <w:t>Gestion des déchets</w:t>
      </w:r>
    </w:p>
    <w:p w14:paraId="2F59FF74" w14:textId="77777777" w:rsidR="00397083" w:rsidRPr="0078339F" w:rsidRDefault="00397083" w:rsidP="00397083">
      <w:pPr>
        <w:pStyle w:val="ParagrapheIndent3"/>
        <w:spacing w:line="245" w:lineRule="exact"/>
        <w:jc w:val="both"/>
        <w:rPr>
          <w:rFonts w:eastAsia="Times New Roman" w:cs="Times New Roman"/>
          <w:sz w:val="18"/>
          <w:szCs w:val="18"/>
          <w:lang w:val="fr-FR" w:eastAsia="fr-FR"/>
        </w:rPr>
      </w:pPr>
      <w:r w:rsidRPr="0078339F">
        <w:rPr>
          <w:rFonts w:eastAsia="Times New Roman" w:cs="Times New Roman"/>
          <w:sz w:val="18"/>
          <w:szCs w:val="18"/>
          <w:lang w:val="fr-FR" w:eastAsia="fr-FR"/>
        </w:rPr>
        <w:t xml:space="preserve"> La valorisation ou l'élimination des déchets créés par les travaux du contrat est de la responsabilité du maître de l'ouvrage en tant que "producteur" de déchets et du titulaire en tant que "détenteur" de déchets, pendant la durée du chantier.</w:t>
      </w:r>
    </w:p>
    <w:p w14:paraId="2AA9D5C4" w14:textId="77777777" w:rsidR="00397083" w:rsidRPr="0078339F" w:rsidRDefault="00397083" w:rsidP="00397083">
      <w:pPr>
        <w:pStyle w:val="ParagrapheIndent3"/>
        <w:spacing w:line="245" w:lineRule="exact"/>
        <w:jc w:val="both"/>
        <w:rPr>
          <w:rFonts w:eastAsia="Times New Roman" w:cs="Times New Roman"/>
          <w:sz w:val="18"/>
          <w:szCs w:val="18"/>
          <w:lang w:val="fr-FR" w:eastAsia="fr-FR"/>
        </w:rPr>
      </w:pPr>
    </w:p>
    <w:p w14:paraId="507A84C3" w14:textId="77777777" w:rsidR="00397083" w:rsidRPr="0078339F" w:rsidRDefault="00397083" w:rsidP="00397083">
      <w:pPr>
        <w:pStyle w:val="ParagrapheIndent3"/>
        <w:spacing w:line="245" w:lineRule="exact"/>
        <w:jc w:val="both"/>
        <w:rPr>
          <w:rFonts w:eastAsia="Times New Roman" w:cs="Times New Roman"/>
          <w:sz w:val="18"/>
          <w:szCs w:val="18"/>
          <w:lang w:val="fr-FR" w:eastAsia="fr-FR"/>
        </w:rPr>
      </w:pPr>
      <w:r w:rsidRPr="0078339F">
        <w:rPr>
          <w:rFonts w:eastAsia="Times New Roman" w:cs="Times New Roman"/>
          <w:sz w:val="18"/>
          <w:szCs w:val="18"/>
          <w:lang w:val="fr-FR" w:eastAsia="fr-FR"/>
        </w:rPr>
        <w:t>Toutefois, le titulaire reste "producteur" de ses déchets en ce qui concerne les emballages des produits qu'il met en œuvre et les chutes résultant de ses interventions. Le titulaire doit se conformer à la réglementation en vigueur quant à la collecte, au transport, au stockage et à l'évacuation de ses déchets. Il est également de sa responsabilité de fournir les éléments de leur traçabilité.</w:t>
      </w:r>
    </w:p>
    <w:p w14:paraId="07440E66" w14:textId="28710E42" w:rsidR="00397083" w:rsidRDefault="00397083" w:rsidP="00397083">
      <w:pPr>
        <w:pStyle w:val="ParagrapheIndent3"/>
        <w:spacing w:line="245" w:lineRule="exact"/>
        <w:jc w:val="both"/>
        <w:rPr>
          <w:rFonts w:eastAsia="Times New Roman" w:cs="Times New Roman"/>
          <w:sz w:val="18"/>
          <w:szCs w:val="18"/>
          <w:lang w:val="fr-FR" w:eastAsia="fr-FR"/>
        </w:rPr>
      </w:pPr>
    </w:p>
    <w:p w14:paraId="7ECADDC2" w14:textId="77777777" w:rsidR="003F01C1" w:rsidRPr="002E0421" w:rsidRDefault="003F01C1" w:rsidP="003F01C1">
      <w:pPr>
        <w:rPr>
          <w:rFonts w:ascii="Century Gothic" w:hAnsi="Century Gothic"/>
          <w:sz w:val="18"/>
          <w:szCs w:val="18"/>
        </w:rPr>
      </w:pPr>
      <w:r w:rsidRPr="002E0421">
        <w:rPr>
          <w:rFonts w:ascii="Century Gothic" w:hAnsi="Century Gothic"/>
          <w:sz w:val="18"/>
          <w:szCs w:val="18"/>
        </w:rPr>
        <w:t>Préparation du chantier</w:t>
      </w:r>
    </w:p>
    <w:p w14:paraId="47AA565C" w14:textId="73762E4B" w:rsidR="003F01C1" w:rsidRDefault="003F01C1" w:rsidP="003F01C1">
      <w:pPr>
        <w:pStyle w:val="ParagrapheIndent3"/>
        <w:spacing w:after="240" w:line="245" w:lineRule="exact"/>
        <w:jc w:val="both"/>
        <w:rPr>
          <w:rFonts w:eastAsia="Times New Roman" w:cs="Times New Roman"/>
          <w:sz w:val="18"/>
          <w:szCs w:val="18"/>
          <w:lang w:val="fr-FR" w:eastAsia="fr-FR"/>
        </w:rPr>
      </w:pPr>
      <w:r w:rsidRPr="002E0421">
        <w:rPr>
          <w:rFonts w:eastAsia="Times New Roman" w:cs="Times New Roman"/>
          <w:sz w:val="18"/>
          <w:szCs w:val="18"/>
          <w:lang w:val="fr-FR" w:eastAsia="fr-FR"/>
        </w:rPr>
        <w:t>Le titulaire devra dresser un programme d'exécution accompagné du projet des installations de chantier et des ouvrages provisoires, prévu à l'article 28.2 du CCAG-Travaux et le soumettre au visa du maître d'œuvre 30 jours au plus tard après la notification du marché.</w:t>
      </w:r>
    </w:p>
    <w:p w14:paraId="58E92590" w14:textId="77777777" w:rsidR="00397083" w:rsidRPr="0078339F" w:rsidRDefault="00397083" w:rsidP="00397083">
      <w:pPr>
        <w:pStyle w:val="ParagrapheIndent3"/>
        <w:spacing w:after="240" w:line="245" w:lineRule="exact"/>
        <w:jc w:val="both"/>
        <w:rPr>
          <w:rFonts w:eastAsia="Times New Roman" w:cs="Times New Roman"/>
          <w:sz w:val="18"/>
          <w:szCs w:val="18"/>
          <w:lang w:val="fr-FR" w:eastAsia="fr-FR"/>
        </w:rPr>
      </w:pPr>
      <w:r w:rsidRPr="0078339F">
        <w:rPr>
          <w:rFonts w:eastAsia="Times New Roman" w:cs="Times New Roman"/>
          <w:sz w:val="18"/>
          <w:szCs w:val="18"/>
          <w:lang w:val="fr-FR" w:eastAsia="fr-FR"/>
        </w:rPr>
        <w:t>Repliements des installations</w:t>
      </w:r>
    </w:p>
    <w:p w14:paraId="0352DC3C" w14:textId="50207DC6" w:rsidR="00397083" w:rsidRDefault="00397083" w:rsidP="00397083">
      <w:pPr>
        <w:jc w:val="both"/>
        <w:rPr>
          <w:rFonts w:ascii="Century Gothic" w:hAnsi="Century Gothic"/>
          <w:sz w:val="18"/>
          <w:szCs w:val="18"/>
        </w:rPr>
      </w:pPr>
      <w:r w:rsidRPr="0078339F">
        <w:rPr>
          <w:rFonts w:ascii="Century Gothic" w:hAnsi="Century Gothic"/>
          <w:sz w:val="18"/>
          <w:szCs w:val="18"/>
        </w:rPr>
        <w:t>Le repliement des installations de chantier et la remise en état des terrains et des lieux sont compris dans le délai d'exécution. A la fin des travaux, chaque titulaire doit donc avoir fini de procéder au dégagement, nettoiement et remise en état des emplacements qui auront été occupés par le chantier</w:t>
      </w:r>
      <w:r w:rsidR="003F01C1">
        <w:rPr>
          <w:rFonts w:ascii="Century Gothic" w:hAnsi="Century Gothic"/>
          <w:sz w:val="18"/>
          <w:szCs w:val="18"/>
        </w:rPr>
        <w:t>.</w:t>
      </w:r>
    </w:p>
    <w:p w14:paraId="68698A70" w14:textId="77777777" w:rsidR="003F01C1" w:rsidRPr="003F01C1" w:rsidRDefault="003F01C1" w:rsidP="003F01C1">
      <w:r>
        <w:t>PPSPS</w:t>
      </w:r>
    </w:p>
    <w:p w14:paraId="33F0C80D" w14:textId="77777777" w:rsidR="003F01C1" w:rsidRPr="002E0421" w:rsidRDefault="003F01C1" w:rsidP="003F01C1">
      <w:pPr>
        <w:pStyle w:val="ParagrapheIndent3"/>
        <w:spacing w:after="240" w:line="245" w:lineRule="exact"/>
        <w:jc w:val="both"/>
        <w:rPr>
          <w:rFonts w:eastAsia="Times New Roman" w:cs="Times New Roman"/>
          <w:sz w:val="18"/>
          <w:szCs w:val="18"/>
          <w:lang w:val="fr-FR" w:eastAsia="fr-FR"/>
        </w:rPr>
      </w:pPr>
      <w:r w:rsidRPr="002E0421">
        <w:rPr>
          <w:rFonts w:eastAsia="Times New Roman" w:cs="Times New Roman"/>
          <w:sz w:val="18"/>
          <w:szCs w:val="18"/>
          <w:lang w:val="fr-FR" w:eastAsia="fr-FR"/>
        </w:rPr>
        <w:t>Chaque entrepreneur (y compris cotraitants et sous-traitants) doit établir un plan particulier de sécurité et de protection de la santé simplifié, après inspection commune organisée par le coordonnateur sécurité. Ces plans particuliers doivent être remis au coordonnateur dans un délai de 30 jours à compter du début de la période de préparation.</w:t>
      </w:r>
    </w:p>
    <w:p w14:paraId="1CD791E3" w14:textId="77777777" w:rsidR="00397083" w:rsidRPr="003F01C1" w:rsidRDefault="00397083" w:rsidP="003F01C1">
      <w:r w:rsidRPr="003F01C1">
        <w:t>Documents à fournir après exécution</w:t>
      </w:r>
    </w:p>
    <w:p w14:paraId="15046BC4" w14:textId="77777777" w:rsidR="00397083" w:rsidRDefault="00397083" w:rsidP="003F01C1">
      <w:pPr>
        <w:rPr>
          <w:rFonts w:ascii="Century Gothic" w:hAnsi="Century Gothic"/>
          <w:sz w:val="18"/>
          <w:szCs w:val="18"/>
        </w:rPr>
      </w:pPr>
      <w:r w:rsidRPr="003F01C1">
        <w:t>Le titulaire doit remettre</w:t>
      </w:r>
      <w:r>
        <w:rPr>
          <w:rFonts w:ascii="Century Gothic" w:hAnsi="Century Gothic"/>
          <w:sz w:val="18"/>
          <w:szCs w:val="18"/>
        </w:rPr>
        <w:t xml:space="preserve"> au maître d’œuvre tous les plans et documents annexes relatifs à l’ouvrage exécuté.</w:t>
      </w:r>
    </w:p>
    <w:p w14:paraId="5CD33B42" w14:textId="77777777" w:rsidR="00397083" w:rsidRPr="00C25059" w:rsidRDefault="00397083" w:rsidP="0067262F">
      <w:pPr>
        <w:pBdr>
          <w:bottom w:val="single" w:sz="6" w:space="1" w:color="auto"/>
        </w:pBdr>
        <w:spacing w:before="60" w:after="60" w:line="240" w:lineRule="auto"/>
        <w:jc w:val="both"/>
        <w:rPr>
          <w:rFonts w:ascii="Century Gothic" w:hAnsi="Century Gothic"/>
          <w:color w:val="00B050"/>
          <w:sz w:val="18"/>
          <w:szCs w:val="18"/>
        </w:rPr>
      </w:pPr>
    </w:p>
    <w:p w14:paraId="292E3650" w14:textId="77777777" w:rsidR="003E3D74" w:rsidRPr="0070452C" w:rsidRDefault="003E3D74" w:rsidP="0067262F">
      <w:pPr>
        <w:pBdr>
          <w:bottom w:val="single" w:sz="6" w:space="1" w:color="auto"/>
        </w:pBdr>
        <w:spacing w:before="60" w:after="60" w:line="240" w:lineRule="auto"/>
        <w:jc w:val="both"/>
        <w:rPr>
          <w:rFonts w:ascii="Century Gothic" w:hAnsi="Century Gothic"/>
          <w:sz w:val="18"/>
          <w:szCs w:val="18"/>
        </w:rPr>
      </w:pPr>
    </w:p>
    <w:p w14:paraId="50025C1A" w14:textId="77CAD27E" w:rsidR="003E3D74" w:rsidRPr="0070452C" w:rsidRDefault="003E3D74" w:rsidP="003E3D74">
      <w:pPr>
        <w:pStyle w:val="Sansinterligne"/>
        <w:rPr>
          <w:rFonts w:cs="Calibri"/>
          <w:snapToGrid w:val="0"/>
          <w:color w:val="1F4D78"/>
          <w:sz w:val="18"/>
          <w:szCs w:val="18"/>
        </w:rPr>
      </w:pPr>
      <w:bookmarkStart w:id="3" w:name="_Hlk184825278"/>
      <w:r w:rsidRPr="0070452C">
        <w:rPr>
          <w:rFonts w:cs="Calibri"/>
          <w:snapToGrid w:val="0"/>
          <w:color w:val="1F4D78"/>
          <w:sz w:val="18"/>
          <w:szCs w:val="18"/>
        </w:rPr>
        <w:t>DUREE DU MARCHE</w:t>
      </w:r>
    </w:p>
    <w:p w14:paraId="429639F7" w14:textId="77777777" w:rsidR="00213D3F" w:rsidRPr="00B62C30" w:rsidRDefault="00213D3F" w:rsidP="00213D3F">
      <w:pPr>
        <w:pStyle w:val="Sansinterligne"/>
        <w:rPr>
          <w:rFonts w:ascii="Century Gothic" w:hAnsi="Century Gothic"/>
          <w:sz w:val="12"/>
          <w:szCs w:val="12"/>
        </w:rPr>
      </w:pPr>
    </w:p>
    <w:p w14:paraId="78538671" w14:textId="52B548BE" w:rsidR="00087B54" w:rsidRPr="00397083" w:rsidRDefault="00197F7E" w:rsidP="00213D3F">
      <w:pPr>
        <w:pStyle w:val="Sansinterligne"/>
        <w:rPr>
          <w:rFonts w:ascii="Century Gothic" w:hAnsi="Century Gothic"/>
          <w:sz w:val="18"/>
          <w:szCs w:val="18"/>
        </w:rPr>
      </w:pPr>
      <w:r w:rsidRPr="00397083">
        <w:rPr>
          <w:rFonts w:ascii="Century Gothic" w:hAnsi="Century Gothic"/>
          <w:sz w:val="18"/>
          <w:szCs w:val="18"/>
        </w:rPr>
        <w:t xml:space="preserve">Le marché est conclu pour une période </w:t>
      </w:r>
      <w:r w:rsidRPr="00AD2D60">
        <w:rPr>
          <w:rFonts w:ascii="Century Gothic" w:hAnsi="Century Gothic"/>
          <w:sz w:val="18"/>
          <w:szCs w:val="18"/>
        </w:rPr>
        <w:t xml:space="preserve">de </w:t>
      </w:r>
      <w:r w:rsidR="00AD2D60" w:rsidRPr="00AD2D60">
        <w:rPr>
          <w:rFonts w:ascii="Century Gothic" w:hAnsi="Century Gothic"/>
          <w:sz w:val="18"/>
          <w:szCs w:val="18"/>
        </w:rPr>
        <w:t xml:space="preserve">12 </w:t>
      </w:r>
      <w:r w:rsidR="002E49BC" w:rsidRPr="00AD2D60">
        <w:rPr>
          <w:rFonts w:ascii="Century Gothic" w:hAnsi="Century Gothic"/>
          <w:sz w:val="18"/>
          <w:szCs w:val="18"/>
        </w:rPr>
        <w:t>mois</w:t>
      </w:r>
      <w:r w:rsidR="006F4010">
        <w:rPr>
          <w:rFonts w:ascii="Century Gothic" w:hAnsi="Century Gothic"/>
          <w:sz w:val="18"/>
          <w:szCs w:val="18"/>
        </w:rPr>
        <w:t xml:space="preserve"> à compter de sa date de notification.</w:t>
      </w:r>
    </w:p>
    <w:bookmarkEnd w:id="3"/>
    <w:p w14:paraId="38EAF5DA" w14:textId="510AD6FA" w:rsidR="00213D3F" w:rsidRPr="00397083" w:rsidRDefault="00213D3F" w:rsidP="00213D3F">
      <w:pPr>
        <w:pStyle w:val="Sansinterligne"/>
        <w:pBdr>
          <w:bottom w:val="single" w:sz="6" w:space="1" w:color="auto"/>
        </w:pBdr>
        <w:rPr>
          <w:rFonts w:ascii="Century Gothic" w:hAnsi="Century Gothic"/>
          <w:sz w:val="18"/>
          <w:szCs w:val="18"/>
        </w:rPr>
      </w:pPr>
    </w:p>
    <w:p w14:paraId="2295DDCE" w14:textId="77777777" w:rsidR="003E3D74" w:rsidRPr="00C25059" w:rsidRDefault="003E3D74" w:rsidP="00213D3F">
      <w:pPr>
        <w:pStyle w:val="Sansinterligne"/>
        <w:pBdr>
          <w:bottom w:val="single" w:sz="6" w:space="1" w:color="auto"/>
        </w:pBdr>
        <w:rPr>
          <w:rFonts w:ascii="Century Gothic" w:hAnsi="Century Gothic"/>
          <w:color w:val="00B050"/>
          <w:sz w:val="18"/>
          <w:szCs w:val="18"/>
        </w:rPr>
      </w:pPr>
    </w:p>
    <w:p w14:paraId="26455B86" w14:textId="2B0C2837" w:rsidR="003E3D74" w:rsidRPr="0070452C" w:rsidRDefault="003E3D74" w:rsidP="003E3D74">
      <w:pPr>
        <w:pStyle w:val="Sansinterligne"/>
        <w:rPr>
          <w:rFonts w:cs="Calibri"/>
          <w:snapToGrid w:val="0"/>
          <w:color w:val="1F4D78"/>
          <w:sz w:val="18"/>
          <w:szCs w:val="18"/>
        </w:rPr>
      </w:pPr>
      <w:r w:rsidRPr="0070452C">
        <w:rPr>
          <w:rFonts w:cs="Calibri"/>
          <w:snapToGrid w:val="0"/>
          <w:color w:val="1F4D78"/>
          <w:sz w:val="18"/>
          <w:szCs w:val="18"/>
        </w:rPr>
        <w:t>PIECES CONSTITUTIVES </w:t>
      </w:r>
    </w:p>
    <w:p w14:paraId="42DDB864" w14:textId="4EF7B3A3" w:rsidR="003E3D74" w:rsidRPr="00B62C30" w:rsidRDefault="003E3D74" w:rsidP="00213D3F">
      <w:pPr>
        <w:pStyle w:val="Sansinterligne"/>
        <w:rPr>
          <w:rFonts w:ascii="Century Gothic" w:eastAsia="Century Gothic" w:hAnsi="Century Gothic"/>
          <w:sz w:val="12"/>
          <w:szCs w:val="12"/>
        </w:rPr>
      </w:pPr>
    </w:p>
    <w:p w14:paraId="35065CE2" w14:textId="77777777" w:rsidR="003E3D74" w:rsidRPr="00DB33B4" w:rsidRDefault="00132DD3" w:rsidP="003E3D74">
      <w:pPr>
        <w:pStyle w:val="Sansinterligne"/>
        <w:numPr>
          <w:ilvl w:val="0"/>
          <w:numId w:val="34"/>
        </w:numPr>
        <w:rPr>
          <w:rFonts w:ascii="Century Gothic" w:hAnsi="Century Gothic"/>
          <w:sz w:val="18"/>
          <w:szCs w:val="18"/>
        </w:rPr>
      </w:pPr>
      <w:r w:rsidRPr="00DB33B4">
        <w:rPr>
          <w:rFonts w:ascii="Century Gothic" w:hAnsi="Century Gothic"/>
          <w:sz w:val="18"/>
          <w:szCs w:val="18"/>
        </w:rPr>
        <w:t>Le présent document valant acte d’engagement</w:t>
      </w:r>
      <w:r w:rsidR="009319F1" w:rsidRPr="00DB33B4">
        <w:rPr>
          <w:rFonts w:ascii="Century Gothic" w:hAnsi="Century Gothic"/>
          <w:sz w:val="18"/>
          <w:szCs w:val="18"/>
        </w:rPr>
        <w:t>.</w:t>
      </w:r>
    </w:p>
    <w:p w14:paraId="1A041760" w14:textId="2981BB82" w:rsidR="003E3D74" w:rsidRPr="00DB33B4" w:rsidRDefault="000576B4" w:rsidP="003E3D74">
      <w:pPr>
        <w:pStyle w:val="Sansinterligne"/>
        <w:numPr>
          <w:ilvl w:val="0"/>
          <w:numId w:val="34"/>
        </w:numPr>
        <w:rPr>
          <w:rFonts w:ascii="Century Gothic" w:hAnsi="Century Gothic"/>
          <w:sz w:val="18"/>
          <w:szCs w:val="18"/>
        </w:rPr>
      </w:pPr>
      <w:r w:rsidRPr="00DB33B4">
        <w:rPr>
          <w:rFonts w:ascii="Century Gothic" w:hAnsi="Century Gothic"/>
          <w:sz w:val="18"/>
          <w:szCs w:val="18"/>
        </w:rPr>
        <w:t>Le CCAG</w:t>
      </w:r>
      <w:r w:rsidR="00BD33A5" w:rsidRPr="00DB33B4">
        <w:rPr>
          <w:rFonts w:ascii="Century Gothic" w:hAnsi="Century Gothic"/>
          <w:sz w:val="18"/>
          <w:szCs w:val="18"/>
        </w:rPr>
        <w:t xml:space="preserve"> de référence</w:t>
      </w:r>
      <w:r w:rsidRPr="00DB33B4">
        <w:rPr>
          <w:rFonts w:ascii="Century Gothic" w:hAnsi="Century Gothic"/>
          <w:sz w:val="18"/>
          <w:szCs w:val="18"/>
        </w:rPr>
        <w:t>.</w:t>
      </w:r>
    </w:p>
    <w:p w14:paraId="4D4F6B25" w14:textId="09730040" w:rsidR="003E3D74" w:rsidRPr="00DB33B4" w:rsidRDefault="009319F1" w:rsidP="003E3D74">
      <w:pPr>
        <w:pStyle w:val="Sansinterligne"/>
        <w:numPr>
          <w:ilvl w:val="0"/>
          <w:numId w:val="34"/>
        </w:numPr>
        <w:rPr>
          <w:rFonts w:ascii="Century Gothic" w:hAnsi="Century Gothic"/>
          <w:sz w:val="18"/>
          <w:szCs w:val="18"/>
        </w:rPr>
      </w:pPr>
      <w:r w:rsidRPr="00DB33B4">
        <w:rPr>
          <w:rFonts w:ascii="Century Gothic" w:hAnsi="Century Gothic"/>
          <w:sz w:val="18"/>
          <w:szCs w:val="18"/>
        </w:rPr>
        <w:t>Le CCTP</w:t>
      </w:r>
      <w:r w:rsidR="00372346" w:rsidRPr="00DB33B4">
        <w:rPr>
          <w:rFonts w:ascii="Century Gothic" w:hAnsi="Century Gothic"/>
          <w:sz w:val="18"/>
          <w:szCs w:val="18"/>
        </w:rPr>
        <w:t xml:space="preserve"> </w:t>
      </w:r>
    </w:p>
    <w:p w14:paraId="01CF7099" w14:textId="386DAC1F" w:rsidR="009319F1" w:rsidRPr="00DB33B4" w:rsidRDefault="009319F1" w:rsidP="003E3D74">
      <w:pPr>
        <w:pStyle w:val="Sansinterligne"/>
        <w:numPr>
          <w:ilvl w:val="0"/>
          <w:numId w:val="34"/>
        </w:numPr>
        <w:rPr>
          <w:rFonts w:ascii="Century Gothic" w:hAnsi="Century Gothic"/>
          <w:sz w:val="18"/>
          <w:szCs w:val="18"/>
        </w:rPr>
      </w:pPr>
      <w:r w:rsidRPr="00DB33B4">
        <w:rPr>
          <w:rFonts w:ascii="Century Gothic" w:hAnsi="Century Gothic"/>
          <w:sz w:val="18"/>
          <w:szCs w:val="18"/>
        </w:rPr>
        <w:t xml:space="preserve">Le plan du </w:t>
      </w:r>
      <w:r w:rsidR="00DB33B4">
        <w:rPr>
          <w:rFonts w:ascii="Century Gothic" w:hAnsi="Century Gothic"/>
          <w:sz w:val="18"/>
          <w:szCs w:val="18"/>
        </w:rPr>
        <w:t>bâtiment SEDIAC</w:t>
      </w:r>
    </w:p>
    <w:p w14:paraId="062E5AA9" w14:textId="318460AD" w:rsidR="00DB33B4" w:rsidRPr="00DB33B4" w:rsidRDefault="00DB33B4" w:rsidP="003E3D74">
      <w:pPr>
        <w:pStyle w:val="Sansinterligne"/>
        <w:numPr>
          <w:ilvl w:val="0"/>
          <w:numId w:val="34"/>
        </w:numPr>
        <w:rPr>
          <w:rFonts w:ascii="Century Gothic" w:hAnsi="Century Gothic"/>
          <w:sz w:val="18"/>
          <w:szCs w:val="18"/>
        </w:rPr>
      </w:pPr>
      <w:r w:rsidRPr="00DB33B4">
        <w:rPr>
          <w:rFonts w:ascii="Century Gothic" w:hAnsi="Century Gothic"/>
          <w:sz w:val="18"/>
          <w:szCs w:val="18"/>
        </w:rPr>
        <w:t>Le bordereau de prix</w:t>
      </w:r>
    </w:p>
    <w:p w14:paraId="3E7DAB68" w14:textId="4D2C9E09" w:rsidR="00DB33B4" w:rsidRDefault="00DB33B4" w:rsidP="003E3D74">
      <w:pPr>
        <w:pStyle w:val="Sansinterligne"/>
        <w:numPr>
          <w:ilvl w:val="0"/>
          <w:numId w:val="34"/>
        </w:numPr>
        <w:rPr>
          <w:rFonts w:ascii="Century Gothic" w:hAnsi="Century Gothic"/>
          <w:sz w:val="18"/>
          <w:szCs w:val="18"/>
        </w:rPr>
      </w:pPr>
      <w:r w:rsidRPr="00DB33B4">
        <w:rPr>
          <w:rFonts w:ascii="Century Gothic" w:hAnsi="Century Gothic"/>
          <w:sz w:val="18"/>
          <w:szCs w:val="18"/>
        </w:rPr>
        <w:t>La fiche descriptive</w:t>
      </w:r>
    </w:p>
    <w:p w14:paraId="43B78C4C" w14:textId="46A224E9" w:rsidR="00FA004B" w:rsidRPr="00DB33B4" w:rsidRDefault="00FA004B" w:rsidP="003E3D74">
      <w:pPr>
        <w:pStyle w:val="Sansinterligne"/>
        <w:numPr>
          <w:ilvl w:val="0"/>
          <w:numId w:val="34"/>
        </w:numPr>
        <w:rPr>
          <w:rFonts w:ascii="Century Gothic" w:hAnsi="Century Gothic"/>
          <w:sz w:val="18"/>
          <w:szCs w:val="18"/>
        </w:rPr>
      </w:pPr>
      <w:r>
        <w:rPr>
          <w:rFonts w:ascii="Century Gothic" w:hAnsi="Century Gothic"/>
          <w:sz w:val="18"/>
          <w:szCs w:val="18"/>
        </w:rPr>
        <w:lastRenderedPageBreak/>
        <w:t>L’attestation de visite</w:t>
      </w:r>
    </w:p>
    <w:p w14:paraId="05B05D07" w14:textId="3E3ED0C9" w:rsidR="008C4A13" w:rsidRPr="00DB33B4" w:rsidRDefault="008C4A13" w:rsidP="008C4A13">
      <w:pPr>
        <w:pStyle w:val="Sansinterligne"/>
        <w:rPr>
          <w:rFonts w:ascii="Century Gothic" w:hAnsi="Century Gothic"/>
          <w:snapToGrid w:val="0"/>
          <w:sz w:val="18"/>
          <w:szCs w:val="18"/>
        </w:rPr>
      </w:pPr>
      <w:r w:rsidRPr="00DB33B4">
        <w:rPr>
          <w:rFonts w:ascii="Century Gothic" w:hAnsi="Century Gothic"/>
          <w:snapToGrid w:val="0"/>
          <w:sz w:val="18"/>
          <w:szCs w:val="18"/>
        </w:rPr>
        <w:t>____________________________________________________________________________________________________</w:t>
      </w:r>
    </w:p>
    <w:p w14:paraId="59ED8A84" w14:textId="5024B3A2" w:rsidR="008C4A13" w:rsidRPr="00D704A2" w:rsidRDefault="008C4A13" w:rsidP="008C4A13">
      <w:pPr>
        <w:pStyle w:val="Sansinterligne"/>
        <w:rPr>
          <w:rFonts w:cs="Calibri"/>
          <w:snapToGrid w:val="0"/>
          <w:color w:val="1F4D78"/>
          <w:sz w:val="18"/>
          <w:szCs w:val="18"/>
        </w:rPr>
      </w:pPr>
      <w:r w:rsidRPr="00D704A2">
        <w:rPr>
          <w:rFonts w:cs="Calibri"/>
          <w:snapToGrid w:val="0"/>
          <w:color w:val="1F4D78"/>
          <w:sz w:val="18"/>
          <w:szCs w:val="18"/>
        </w:rPr>
        <w:t>GARANTIES </w:t>
      </w:r>
    </w:p>
    <w:p w14:paraId="67AF28DE" w14:textId="77777777" w:rsidR="008C4A13" w:rsidRPr="00DB33B4" w:rsidRDefault="008C4A13" w:rsidP="005E6CC9">
      <w:pPr>
        <w:spacing w:before="60" w:after="60" w:line="240" w:lineRule="auto"/>
        <w:rPr>
          <w:rFonts w:ascii="Century Gothic" w:hAnsi="Century Gothic"/>
          <w:sz w:val="12"/>
          <w:szCs w:val="12"/>
        </w:rPr>
      </w:pPr>
    </w:p>
    <w:p w14:paraId="118E6C48" w14:textId="26783948" w:rsidR="009319F1" w:rsidRPr="00DB33B4" w:rsidRDefault="00A81017" w:rsidP="005E6CC9">
      <w:pPr>
        <w:spacing w:before="60" w:after="60" w:line="240" w:lineRule="auto"/>
        <w:rPr>
          <w:rFonts w:ascii="Century Gothic" w:hAnsi="Century Gothic"/>
          <w:sz w:val="18"/>
          <w:szCs w:val="18"/>
        </w:rPr>
      </w:pPr>
      <w:r w:rsidRPr="00DB33B4">
        <w:rPr>
          <w:rFonts w:ascii="Century Gothic" w:hAnsi="Century Gothic"/>
          <w:sz w:val="18"/>
          <w:szCs w:val="18"/>
        </w:rPr>
        <w:t>Les dispositions du CCAG</w:t>
      </w:r>
      <w:r w:rsidR="009B147E" w:rsidRPr="00DB33B4">
        <w:rPr>
          <w:rFonts w:ascii="Century Gothic" w:hAnsi="Century Gothic"/>
          <w:sz w:val="18"/>
          <w:szCs w:val="18"/>
        </w:rPr>
        <w:t xml:space="preserve"> </w:t>
      </w:r>
      <w:bookmarkStart w:id="4" w:name="_Hlk195172524"/>
      <w:r w:rsidR="009B147E" w:rsidRPr="00DB33B4">
        <w:rPr>
          <w:rFonts w:ascii="Century Gothic" w:hAnsi="Century Gothic"/>
          <w:sz w:val="18"/>
          <w:szCs w:val="18"/>
        </w:rPr>
        <w:t xml:space="preserve">cité en référence </w:t>
      </w:r>
      <w:bookmarkEnd w:id="4"/>
      <w:r w:rsidRPr="00DB33B4">
        <w:rPr>
          <w:rFonts w:ascii="Century Gothic" w:hAnsi="Century Gothic"/>
          <w:sz w:val="18"/>
          <w:szCs w:val="18"/>
        </w:rPr>
        <w:t>s’appliquent au présent marché</w:t>
      </w:r>
      <w:r w:rsidR="00426435" w:rsidRPr="00DB33B4">
        <w:rPr>
          <w:rFonts w:ascii="Century Gothic" w:hAnsi="Century Gothic"/>
          <w:sz w:val="18"/>
          <w:szCs w:val="18"/>
        </w:rPr>
        <w:t>.</w:t>
      </w:r>
    </w:p>
    <w:p w14:paraId="2832CF52" w14:textId="77777777" w:rsidR="008C4A13" w:rsidRPr="00DB33B4" w:rsidRDefault="008C4A13" w:rsidP="008C4A13">
      <w:pPr>
        <w:pStyle w:val="Sansinterligne"/>
        <w:rPr>
          <w:rFonts w:ascii="Century Gothic" w:hAnsi="Century Gothic"/>
          <w:snapToGrid w:val="0"/>
          <w:sz w:val="18"/>
          <w:szCs w:val="18"/>
        </w:rPr>
      </w:pPr>
      <w:bookmarkStart w:id="5" w:name="_Hlk184896403"/>
      <w:r w:rsidRPr="00DB33B4">
        <w:rPr>
          <w:rFonts w:ascii="Century Gothic" w:hAnsi="Century Gothic"/>
          <w:snapToGrid w:val="0"/>
          <w:sz w:val="18"/>
          <w:szCs w:val="18"/>
        </w:rPr>
        <w:t>________________________________________________________________________________________________________</w:t>
      </w:r>
    </w:p>
    <w:p w14:paraId="4048429F" w14:textId="70BB5CB5" w:rsidR="008C4A13" w:rsidRPr="00D704A2" w:rsidRDefault="008C4A13" w:rsidP="008C4A13">
      <w:pPr>
        <w:pStyle w:val="Sansinterligne"/>
        <w:rPr>
          <w:rFonts w:cs="Calibri"/>
          <w:snapToGrid w:val="0"/>
          <w:color w:val="1F4D78"/>
          <w:sz w:val="18"/>
          <w:szCs w:val="18"/>
        </w:rPr>
      </w:pPr>
      <w:r w:rsidRPr="00D704A2">
        <w:rPr>
          <w:rFonts w:cs="Calibri"/>
          <w:snapToGrid w:val="0"/>
          <w:color w:val="1F4D78"/>
          <w:sz w:val="18"/>
          <w:szCs w:val="18"/>
        </w:rPr>
        <w:t>DISPOSITIONS FINANCIERES</w:t>
      </w:r>
    </w:p>
    <w:p w14:paraId="48C8F99D" w14:textId="77777777" w:rsidR="008C4A13" w:rsidRPr="00DB33B4" w:rsidRDefault="008C4A13" w:rsidP="00CF486B">
      <w:pPr>
        <w:spacing w:before="60" w:after="60" w:line="240" w:lineRule="auto"/>
        <w:rPr>
          <w:rFonts w:ascii="Century Gothic" w:hAnsi="Century Gothic"/>
          <w:sz w:val="12"/>
          <w:szCs w:val="12"/>
        </w:rPr>
      </w:pPr>
    </w:p>
    <w:bookmarkEnd w:id="5"/>
    <w:p w14:paraId="49FDB093" w14:textId="40D02312" w:rsidR="00197F7E" w:rsidRPr="00DB33B4" w:rsidRDefault="00CF486B" w:rsidP="00CF486B">
      <w:pPr>
        <w:spacing w:before="60" w:after="60" w:line="240" w:lineRule="auto"/>
        <w:rPr>
          <w:rFonts w:ascii="Century Gothic" w:hAnsi="Century Gothic"/>
          <w:sz w:val="18"/>
          <w:szCs w:val="18"/>
        </w:rPr>
      </w:pPr>
      <w:r w:rsidRPr="00DB33B4">
        <w:rPr>
          <w:rFonts w:ascii="Century Gothic" w:hAnsi="Century Gothic"/>
          <w:sz w:val="18"/>
          <w:szCs w:val="18"/>
        </w:rPr>
        <w:t>Les prix sont fermes pour la durée du marché.</w:t>
      </w:r>
    </w:p>
    <w:p w14:paraId="261AD720" w14:textId="77777777" w:rsidR="008C4A13" w:rsidRPr="0070452C" w:rsidRDefault="008C4A13" w:rsidP="008C4A13">
      <w:pPr>
        <w:pStyle w:val="Sansinterligne"/>
        <w:rPr>
          <w:rFonts w:ascii="Century Gothic" w:hAnsi="Century Gothic"/>
          <w:snapToGrid w:val="0"/>
          <w:color w:val="1F4D78"/>
          <w:sz w:val="18"/>
          <w:szCs w:val="18"/>
        </w:rPr>
      </w:pPr>
      <w:r w:rsidRPr="0070452C">
        <w:rPr>
          <w:rFonts w:ascii="Century Gothic" w:hAnsi="Century Gothic"/>
          <w:snapToGrid w:val="0"/>
          <w:color w:val="1F4D78"/>
          <w:sz w:val="18"/>
          <w:szCs w:val="18"/>
        </w:rPr>
        <w:t>________________________________________________________________________________________________________</w:t>
      </w:r>
    </w:p>
    <w:p w14:paraId="6EBBB8AB" w14:textId="2D44241B" w:rsidR="008C4A13" w:rsidRPr="0070452C" w:rsidRDefault="008C4A13" w:rsidP="008C4A13">
      <w:pPr>
        <w:pStyle w:val="Sansinterligne"/>
        <w:rPr>
          <w:rFonts w:cs="Calibri"/>
          <w:snapToGrid w:val="0"/>
          <w:color w:val="1F4D78"/>
          <w:sz w:val="18"/>
          <w:szCs w:val="18"/>
        </w:rPr>
      </w:pPr>
      <w:r w:rsidRPr="0070452C">
        <w:rPr>
          <w:rFonts w:cs="Calibri"/>
          <w:snapToGrid w:val="0"/>
          <w:color w:val="1F4D78"/>
          <w:sz w:val="18"/>
          <w:szCs w:val="18"/>
        </w:rPr>
        <w:t>FACTURATION</w:t>
      </w:r>
    </w:p>
    <w:p w14:paraId="735FAD7D" w14:textId="77777777" w:rsidR="008C4A13" w:rsidRPr="00B62C30" w:rsidRDefault="008C4A13" w:rsidP="00CF486B">
      <w:pPr>
        <w:spacing w:before="60" w:after="60" w:line="240" w:lineRule="auto"/>
        <w:rPr>
          <w:rFonts w:ascii="Century Gothic" w:hAnsi="Century Gothic"/>
          <w:sz w:val="12"/>
          <w:szCs w:val="12"/>
        </w:rPr>
      </w:pPr>
    </w:p>
    <w:p w14:paraId="20737727" w14:textId="47BB3150" w:rsidR="00CF486B" w:rsidRPr="0070452C" w:rsidRDefault="00CF486B" w:rsidP="008C4A13">
      <w:pPr>
        <w:spacing w:before="60" w:after="60" w:line="240" w:lineRule="auto"/>
        <w:jc w:val="both"/>
        <w:rPr>
          <w:rFonts w:ascii="Century Gothic" w:hAnsi="Century Gothic" w:cs="Arial"/>
          <w:sz w:val="18"/>
          <w:szCs w:val="18"/>
        </w:rPr>
      </w:pPr>
      <w:r w:rsidRPr="0070452C">
        <w:rPr>
          <w:rFonts w:ascii="Century Gothic" w:hAnsi="Century Gothic" w:cs="Arial"/>
          <w:sz w:val="18"/>
          <w:szCs w:val="18"/>
        </w:rPr>
        <w:t>Les factures ne doivent comporter aucunes conditions générales de vente.</w:t>
      </w:r>
    </w:p>
    <w:p w14:paraId="08AECB98" w14:textId="77777777" w:rsidR="00CF486B" w:rsidRPr="0070452C" w:rsidRDefault="00CF486B" w:rsidP="008C4A13">
      <w:pPr>
        <w:spacing w:before="60" w:after="60" w:line="240" w:lineRule="auto"/>
        <w:jc w:val="both"/>
        <w:rPr>
          <w:rFonts w:ascii="Century Gothic" w:hAnsi="Century Gothic"/>
          <w:bCs/>
          <w:color w:val="000000"/>
          <w:sz w:val="18"/>
          <w:szCs w:val="18"/>
          <w:lang w:eastAsia="en-US"/>
        </w:rPr>
      </w:pPr>
      <w:r w:rsidRPr="0070452C">
        <w:rPr>
          <w:rFonts w:ascii="Century Gothic" w:hAnsi="Century Gothic" w:cs="Arial"/>
          <w:sz w:val="18"/>
          <w:szCs w:val="18"/>
        </w:rPr>
        <w:t>Conformément à l'article L 2192-1 du code de la commande publique,</w:t>
      </w:r>
      <w:r w:rsidRPr="0070452C">
        <w:rPr>
          <w:rFonts w:ascii="Century Gothic" w:hAnsi="Century Gothic" w:cs="Arial"/>
          <w:color w:val="000000"/>
          <w:sz w:val="18"/>
          <w:szCs w:val="18"/>
        </w:rPr>
        <w:t xml:space="preserve"> le titulaire du marché doit transmettre ses factures sous format dématérialisé </w:t>
      </w:r>
      <w:r w:rsidRPr="0070452C">
        <w:rPr>
          <w:rFonts w:ascii="Century Gothic" w:hAnsi="Century Gothic"/>
          <w:bCs/>
          <w:color w:val="000000"/>
          <w:sz w:val="18"/>
          <w:szCs w:val="18"/>
          <w:lang w:eastAsia="en-US"/>
        </w:rPr>
        <w:t xml:space="preserve">par l’intermédiaire de la solution Chorus Portail Pro, à l’adresse </w:t>
      </w:r>
      <w:hyperlink r:id="rId16" w:history="1">
        <w:r w:rsidRPr="0070452C">
          <w:rPr>
            <w:rFonts w:ascii="Century Gothic" w:hAnsi="Century Gothic"/>
            <w:bCs/>
            <w:color w:val="0000FF"/>
            <w:sz w:val="18"/>
            <w:szCs w:val="18"/>
            <w:u w:val="single"/>
            <w:lang w:eastAsia="en-US"/>
          </w:rPr>
          <w:t>https://chorus-pro.gouv.fr</w:t>
        </w:r>
      </w:hyperlink>
      <w:r w:rsidRPr="0070452C">
        <w:rPr>
          <w:rFonts w:ascii="Century Gothic" w:hAnsi="Century Gothic"/>
          <w:bCs/>
          <w:color w:val="000000"/>
          <w:sz w:val="18"/>
          <w:szCs w:val="18"/>
          <w:lang w:eastAsia="en-US"/>
        </w:rPr>
        <w:t>.</w:t>
      </w:r>
    </w:p>
    <w:p w14:paraId="34C53114" w14:textId="77777777" w:rsidR="00CF486B" w:rsidRPr="0070452C" w:rsidRDefault="00CF486B" w:rsidP="008C4A13">
      <w:pPr>
        <w:spacing w:before="60" w:after="60" w:line="240" w:lineRule="auto"/>
        <w:jc w:val="both"/>
        <w:rPr>
          <w:rFonts w:ascii="Century Gothic" w:hAnsi="Century Gothic" w:cs="Arial"/>
          <w:sz w:val="18"/>
          <w:szCs w:val="18"/>
        </w:rPr>
      </w:pPr>
      <w:r w:rsidRPr="0070452C">
        <w:rPr>
          <w:rFonts w:ascii="Century Gothic" w:hAnsi="Century Gothic" w:cs="Arial"/>
          <w:sz w:val="18"/>
          <w:szCs w:val="18"/>
        </w:rPr>
        <w:t>Le paiement s’effectue selon les règles de la comptabilité publique.</w:t>
      </w:r>
    </w:p>
    <w:p w14:paraId="0BF8A236" w14:textId="77777777" w:rsidR="00CF486B" w:rsidRPr="0070452C" w:rsidRDefault="00CF486B" w:rsidP="008C4A13">
      <w:pPr>
        <w:spacing w:before="60" w:after="60" w:line="240" w:lineRule="auto"/>
        <w:jc w:val="both"/>
        <w:rPr>
          <w:rFonts w:ascii="Century Gothic" w:hAnsi="Century Gothic"/>
          <w:sz w:val="18"/>
          <w:szCs w:val="18"/>
        </w:rPr>
      </w:pPr>
      <w:r w:rsidRPr="0070452C">
        <w:rPr>
          <w:rFonts w:ascii="Century Gothic" w:hAnsi="Century Gothic"/>
          <w:sz w:val="18"/>
          <w:szCs w:val="18"/>
        </w:rPr>
        <w:t>En application des dispositions de l’article R 2192-11 du Code de la Commande Publique, le délai maximum de paiement est de 50 jours à compter de la présentation de la demande de paiement.</w:t>
      </w:r>
    </w:p>
    <w:p w14:paraId="5C73B234" w14:textId="388F9609" w:rsidR="00CF486B" w:rsidRPr="0070452C" w:rsidRDefault="00CF486B" w:rsidP="008C4A13">
      <w:pPr>
        <w:pStyle w:val="Normal2"/>
        <w:spacing w:before="60" w:after="60" w:line="240" w:lineRule="auto"/>
        <w:ind w:left="0"/>
        <w:rPr>
          <w:rFonts w:ascii="Century Gothic" w:hAnsi="Century Gothic" w:cs="Arial"/>
          <w:i w:val="0"/>
          <w:color w:val="auto"/>
          <w:sz w:val="18"/>
          <w:szCs w:val="18"/>
        </w:rPr>
      </w:pPr>
      <w:r w:rsidRPr="0070452C">
        <w:rPr>
          <w:rFonts w:ascii="Century Gothic" w:hAnsi="Century Gothic" w:cs="Arial"/>
          <w:i w:val="0"/>
          <w:color w:val="auto"/>
          <w:sz w:val="18"/>
          <w:szCs w:val="18"/>
        </w:rPr>
        <w:t>Ce délai est néanmoins suspendu en cas de rejet de la demande de paiement par le pouvoir adjudicateur à des fins de correction jusqu’à la remise d’une nouvelle facture en bonne et due forme.</w:t>
      </w:r>
    </w:p>
    <w:p w14:paraId="30EB1E5D" w14:textId="77777777" w:rsidR="008C4A13" w:rsidRPr="0070452C" w:rsidRDefault="008C4A13" w:rsidP="008C4A13">
      <w:pPr>
        <w:pStyle w:val="Sansinterligne"/>
        <w:rPr>
          <w:rFonts w:ascii="Century Gothic" w:hAnsi="Century Gothic"/>
          <w:snapToGrid w:val="0"/>
          <w:color w:val="1F4D78"/>
          <w:sz w:val="18"/>
          <w:szCs w:val="18"/>
        </w:rPr>
      </w:pPr>
      <w:r w:rsidRPr="0070452C">
        <w:rPr>
          <w:rFonts w:ascii="Century Gothic" w:hAnsi="Century Gothic"/>
          <w:snapToGrid w:val="0"/>
          <w:color w:val="1F4D78"/>
          <w:sz w:val="18"/>
          <w:szCs w:val="18"/>
        </w:rPr>
        <w:t>________________________________________________________________________________________________________</w:t>
      </w:r>
    </w:p>
    <w:p w14:paraId="46F8A2A9" w14:textId="107B068C" w:rsidR="008C4A13" w:rsidRPr="0070452C" w:rsidRDefault="008C4A13" w:rsidP="008C4A13">
      <w:pPr>
        <w:pStyle w:val="Sansinterligne"/>
        <w:rPr>
          <w:rFonts w:cs="Calibri"/>
          <w:snapToGrid w:val="0"/>
          <w:color w:val="1F4D78"/>
          <w:sz w:val="18"/>
          <w:szCs w:val="18"/>
        </w:rPr>
      </w:pPr>
      <w:r w:rsidRPr="0070452C">
        <w:rPr>
          <w:rFonts w:cs="Calibri"/>
          <w:snapToGrid w:val="0"/>
          <w:color w:val="1F4D78"/>
          <w:sz w:val="18"/>
          <w:szCs w:val="18"/>
        </w:rPr>
        <w:t>RECEPTION – PENALITES - RESILIATION</w:t>
      </w:r>
    </w:p>
    <w:p w14:paraId="04D4889E" w14:textId="77777777" w:rsidR="008C4A13" w:rsidRPr="00B62C30" w:rsidRDefault="008C4A13" w:rsidP="008C4A13">
      <w:pPr>
        <w:pStyle w:val="Sansinterligne"/>
        <w:rPr>
          <w:rFonts w:ascii="Century Gothic" w:hAnsi="Century Gothic"/>
          <w:sz w:val="12"/>
          <w:szCs w:val="12"/>
        </w:rPr>
      </w:pPr>
    </w:p>
    <w:p w14:paraId="3DCBBBB2" w14:textId="28A796D0" w:rsidR="008C4A13" w:rsidRPr="0070452C" w:rsidRDefault="008C4A13" w:rsidP="008C4A13">
      <w:pPr>
        <w:pStyle w:val="Sansinterligne"/>
        <w:jc w:val="both"/>
        <w:rPr>
          <w:rFonts w:ascii="Century Gothic" w:hAnsi="Century Gothic"/>
          <w:sz w:val="18"/>
          <w:szCs w:val="18"/>
        </w:rPr>
      </w:pPr>
      <w:r w:rsidRPr="0070452C">
        <w:rPr>
          <w:rFonts w:ascii="Century Gothic" w:hAnsi="Century Gothic"/>
          <w:sz w:val="18"/>
          <w:szCs w:val="18"/>
        </w:rPr>
        <w:t xml:space="preserve">Les dispositions </w:t>
      </w:r>
      <w:r w:rsidRPr="009B147E">
        <w:rPr>
          <w:rFonts w:ascii="Century Gothic" w:hAnsi="Century Gothic"/>
          <w:sz w:val="18"/>
          <w:szCs w:val="18"/>
        </w:rPr>
        <w:t>du CCAG</w:t>
      </w:r>
      <w:r w:rsidR="009B147E" w:rsidRPr="009B147E">
        <w:rPr>
          <w:rFonts w:ascii="Century Gothic" w:hAnsi="Century Gothic"/>
          <w:sz w:val="18"/>
          <w:szCs w:val="18"/>
        </w:rPr>
        <w:t xml:space="preserve"> cité en référence</w:t>
      </w:r>
      <w:r w:rsidRPr="00C25059">
        <w:rPr>
          <w:rFonts w:ascii="Century Gothic" w:hAnsi="Century Gothic"/>
          <w:color w:val="00B050"/>
          <w:sz w:val="18"/>
          <w:szCs w:val="18"/>
        </w:rPr>
        <w:t xml:space="preserve"> </w:t>
      </w:r>
      <w:r w:rsidRPr="0070452C">
        <w:rPr>
          <w:rFonts w:ascii="Century Gothic" w:hAnsi="Century Gothic"/>
          <w:sz w:val="18"/>
          <w:szCs w:val="18"/>
        </w:rPr>
        <w:t>s’appliquent au présent marché</w:t>
      </w:r>
    </w:p>
    <w:p w14:paraId="21346181" w14:textId="1E48ED23" w:rsidR="008C4A13" w:rsidRPr="0070452C" w:rsidRDefault="008C4A13" w:rsidP="008C4A13">
      <w:pPr>
        <w:pStyle w:val="Sansinterligne"/>
        <w:jc w:val="both"/>
        <w:rPr>
          <w:rFonts w:ascii="Century Gothic" w:hAnsi="Century Gothic"/>
          <w:sz w:val="18"/>
          <w:szCs w:val="18"/>
        </w:rPr>
      </w:pPr>
      <w:r w:rsidRPr="0070452C">
        <w:rPr>
          <w:rFonts w:ascii="Century Gothic" w:hAnsi="Century Gothic"/>
          <w:sz w:val="18"/>
          <w:szCs w:val="18"/>
        </w:rPr>
        <w:t>Concernant la résiliation, le marché sera résilié sans indemnité aux torts du titulaire en cas d’inexactitude des renseignements prévus aux articles R 2143-3 à R 2143-16 du Code de la Commande Publique, et ce sans mise en demeure préalable.</w:t>
      </w:r>
    </w:p>
    <w:p w14:paraId="41942ECF" w14:textId="77777777" w:rsidR="008C4A13" w:rsidRPr="0070452C" w:rsidRDefault="008C4A13" w:rsidP="008C4A13">
      <w:pPr>
        <w:pStyle w:val="Sansinterligne"/>
        <w:rPr>
          <w:rFonts w:ascii="Century Gothic" w:hAnsi="Century Gothic"/>
          <w:snapToGrid w:val="0"/>
          <w:color w:val="1F4D78"/>
          <w:sz w:val="18"/>
          <w:szCs w:val="18"/>
        </w:rPr>
      </w:pPr>
      <w:r w:rsidRPr="0070452C">
        <w:rPr>
          <w:rFonts w:ascii="Century Gothic" w:hAnsi="Century Gothic"/>
          <w:snapToGrid w:val="0"/>
          <w:color w:val="1F4D78"/>
          <w:sz w:val="18"/>
          <w:szCs w:val="18"/>
        </w:rPr>
        <w:t>________________________________________________________________________________________________________</w:t>
      </w:r>
    </w:p>
    <w:p w14:paraId="6CD4887C" w14:textId="2EC02377" w:rsidR="008C4A13" w:rsidRPr="0070452C" w:rsidRDefault="008C4A13" w:rsidP="008C4A13">
      <w:pPr>
        <w:pStyle w:val="Sansinterligne"/>
        <w:rPr>
          <w:rFonts w:cs="Calibri"/>
          <w:snapToGrid w:val="0"/>
          <w:color w:val="1F4D78"/>
          <w:sz w:val="18"/>
          <w:szCs w:val="18"/>
        </w:rPr>
      </w:pPr>
      <w:r w:rsidRPr="0070452C">
        <w:rPr>
          <w:rFonts w:cs="Calibri"/>
          <w:snapToGrid w:val="0"/>
          <w:color w:val="1F4D78"/>
          <w:sz w:val="18"/>
          <w:szCs w:val="18"/>
        </w:rPr>
        <w:t>ASSURANCE</w:t>
      </w:r>
    </w:p>
    <w:p w14:paraId="2F154FE2" w14:textId="77777777" w:rsidR="008C4A13" w:rsidRPr="00B62C30" w:rsidRDefault="008C4A13" w:rsidP="004C4820">
      <w:pPr>
        <w:spacing w:before="60" w:after="60" w:line="240" w:lineRule="auto"/>
        <w:rPr>
          <w:rFonts w:ascii="Century Gothic" w:hAnsi="Century Gothic" w:cs="Arial"/>
          <w:sz w:val="12"/>
          <w:szCs w:val="12"/>
        </w:rPr>
      </w:pPr>
    </w:p>
    <w:p w14:paraId="0EB1ED9B" w14:textId="080383CB" w:rsidR="008C4A13" w:rsidRDefault="0062581A" w:rsidP="004C4820">
      <w:pPr>
        <w:spacing w:before="60" w:after="60" w:line="240" w:lineRule="auto"/>
        <w:rPr>
          <w:rFonts w:ascii="Century Gothic" w:hAnsi="Century Gothic" w:cs="Arial"/>
          <w:sz w:val="18"/>
          <w:szCs w:val="18"/>
        </w:rPr>
      </w:pPr>
      <w:r w:rsidRPr="0070452C">
        <w:rPr>
          <w:rFonts w:ascii="Century Gothic" w:hAnsi="Century Gothic" w:cs="Arial"/>
          <w:sz w:val="18"/>
          <w:szCs w:val="18"/>
        </w:rPr>
        <w:t>Le titulaire doit justifier d’une assurance contractée auprès d’une compagnie agréée, garant</w:t>
      </w:r>
      <w:r w:rsidR="004C4820" w:rsidRPr="0070452C">
        <w:rPr>
          <w:rFonts w:ascii="Century Gothic" w:hAnsi="Century Gothic" w:cs="Arial"/>
          <w:sz w:val="18"/>
          <w:szCs w:val="18"/>
        </w:rPr>
        <w:t>issant sa responsabilité civile.</w:t>
      </w:r>
    </w:p>
    <w:p w14:paraId="09E3BED8" w14:textId="77777777" w:rsidR="00B62C30" w:rsidRPr="0070452C" w:rsidRDefault="00B62C30" w:rsidP="004C4820">
      <w:pPr>
        <w:spacing w:before="60" w:after="60" w:line="240" w:lineRule="auto"/>
        <w:rPr>
          <w:rFonts w:ascii="Century Gothic" w:hAnsi="Century Gothic" w:cs="Arial"/>
          <w:sz w:val="18"/>
          <w:szCs w:val="18"/>
        </w:rPr>
      </w:pPr>
    </w:p>
    <w:p w14:paraId="0909C9DE" w14:textId="011D0B83" w:rsidR="008C4A13" w:rsidRPr="0070452C" w:rsidRDefault="008C4A13" w:rsidP="008C4A13">
      <w:pPr>
        <w:pStyle w:val="Sansinterligne"/>
        <w:rPr>
          <w:rFonts w:ascii="Century Gothic" w:hAnsi="Century Gothic"/>
          <w:snapToGrid w:val="0"/>
          <w:color w:val="1F4D78"/>
          <w:sz w:val="18"/>
          <w:szCs w:val="18"/>
        </w:rPr>
      </w:pPr>
      <w:r w:rsidRPr="0070452C">
        <w:rPr>
          <w:rFonts w:ascii="Century Gothic" w:hAnsi="Century Gothic"/>
          <w:snapToGrid w:val="0"/>
          <w:color w:val="1F4D78"/>
          <w:sz w:val="18"/>
          <w:szCs w:val="18"/>
        </w:rPr>
        <w:t>________________________________________________________________________________________________________</w:t>
      </w:r>
    </w:p>
    <w:p w14:paraId="57920CB5" w14:textId="4DAB47CD" w:rsidR="008C4A13" w:rsidRPr="0070452C" w:rsidRDefault="008C4A13" w:rsidP="008C4A13">
      <w:pPr>
        <w:pStyle w:val="Sansinterligne"/>
        <w:rPr>
          <w:rFonts w:cs="Calibri"/>
          <w:snapToGrid w:val="0"/>
          <w:color w:val="1F4D78"/>
          <w:sz w:val="18"/>
          <w:szCs w:val="18"/>
        </w:rPr>
      </w:pPr>
      <w:r w:rsidRPr="0070452C">
        <w:rPr>
          <w:rFonts w:cs="Calibri"/>
          <w:snapToGrid w:val="0"/>
          <w:color w:val="1F4D78"/>
          <w:sz w:val="18"/>
          <w:szCs w:val="18"/>
        </w:rPr>
        <w:t>LITIGES</w:t>
      </w:r>
    </w:p>
    <w:p w14:paraId="5978D7FE" w14:textId="77777777" w:rsidR="008C4A13" w:rsidRPr="00B62C30" w:rsidRDefault="008C4A13" w:rsidP="005E6CC9">
      <w:pPr>
        <w:spacing w:before="60" w:after="60" w:line="240" w:lineRule="auto"/>
        <w:jc w:val="both"/>
        <w:rPr>
          <w:rFonts w:ascii="Century Gothic" w:hAnsi="Century Gothic" w:cs="Arial"/>
          <w:sz w:val="12"/>
          <w:szCs w:val="12"/>
        </w:rPr>
      </w:pPr>
    </w:p>
    <w:p w14:paraId="0370CEA8" w14:textId="3EEE5D2A" w:rsidR="005B381E" w:rsidRPr="0070452C" w:rsidRDefault="005B381E" w:rsidP="008C4A13">
      <w:pPr>
        <w:pStyle w:val="Sansinterligne"/>
        <w:jc w:val="both"/>
        <w:rPr>
          <w:rFonts w:ascii="Century Gothic" w:hAnsi="Century Gothic"/>
          <w:sz w:val="18"/>
          <w:szCs w:val="18"/>
        </w:rPr>
      </w:pPr>
      <w:r w:rsidRPr="0070452C">
        <w:rPr>
          <w:rFonts w:ascii="Century Gothic" w:hAnsi="Century Gothic"/>
          <w:sz w:val="18"/>
          <w:szCs w:val="18"/>
        </w:rPr>
        <w:t xml:space="preserve">Il est formellement spécifié qu’en aucun cas ou pour quelque motif que ce soit, les contestations qui pourraient survenir entre </w:t>
      </w:r>
      <w:r w:rsidR="00CA5219" w:rsidRPr="0070452C">
        <w:rPr>
          <w:rFonts w:ascii="Century Gothic" w:hAnsi="Century Gothic"/>
          <w:sz w:val="18"/>
          <w:szCs w:val="18"/>
        </w:rPr>
        <w:t>le Centre Hospitalier</w:t>
      </w:r>
      <w:r w:rsidRPr="0070452C">
        <w:rPr>
          <w:rFonts w:ascii="Century Gothic" w:hAnsi="Century Gothic"/>
          <w:sz w:val="18"/>
          <w:szCs w:val="18"/>
        </w:rPr>
        <w:t xml:space="preserve"> et le titulaire du marché ne peuvent être invoquées par ce dernier comme cause d’arrêt ou de suspension même momentanée des prestations à effectuer.</w:t>
      </w:r>
    </w:p>
    <w:p w14:paraId="19B4A281" w14:textId="77777777" w:rsidR="005F3734" w:rsidRPr="0070452C" w:rsidRDefault="005B381E" w:rsidP="008C4A13">
      <w:pPr>
        <w:pStyle w:val="Sansinterligne"/>
        <w:jc w:val="both"/>
        <w:rPr>
          <w:rFonts w:ascii="Century Gothic" w:hAnsi="Century Gothic"/>
          <w:sz w:val="18"/>
          <w:szCs w:val="18"/>
        </w:rPr>
      </w:pPr>
      <w:r w:rsidRPr="0070452C">
        <w:rPr>
          <w:rFonts w:ascii="Century Gothic" w:hAnsi="Century Gothic"/>
          <w:sz w:val="18"/>
          <w:szCs w:val="18"/>
        </w:rPr>
        <w:t xml:space="preserve">Les parties conviennent que le Tribunal Administratif de </w:t>
      </w:r>
      <w:r w:rsidR="00CA5219" w:rsidRPr="0070452C">
        <w:rPr>
          <w:rFonts w:ascii="Century Gothic" w:hAnsi="Century Gothic"/>
          <w:sz w:val="18"/>
          <w:szCs w:val="18"/>
        </w:rPr>
        <w:t>Rennes</w:t>
      </w:r>
      <w:r w:rsidRPr="0070452C">
        <w:rPr>
          <w:rFonts w:ascii="Century Gothic" w:hAnsi="Century Gothic"/>
          <w:sz w:val="18"/>
          <w:szCs w:val="18"/>
        </w:rPr>
        <w:t xml:space="preserve"> est seul compétent en cas de litige, conformément à l’article R312-11 du Code de Justice Administrative.</w:t>
      </w:r>
    </w:p>
    <w:p w14:paraId="41CAED6E" w14:textId="77777777" w:rsidR="006213E3" w:rsidRPr="0070452C" w:rsidRDefault="006213E3" w:rsidP="005E6CC9">
      <w:pPr>
        <w:spacing w:before="60" w:after="60" w:line="240" w:lineRule="auto"/>
        <w:jc w:val="both"/>
        <w:rPr>
          <w:rFonts w:ascii="Century Gothic" w:hAnsi="Century Gothic" w:cs="Arial"/>
          <w:sz w:val="18"/>
          <w:szCs w:val="18"/>
        </w:rPr>
      </w:pPr>
    </w:p>
    <w:p w14:paraId="21036224" w14:textId="322A4713" w:rsidR="00BB6542" w:rsidRPr="0070452C" w:rsidRDefault="00604913" w:rsidP="003759D6">
      <w:pPr>
        <w:pStyle w:val="Titre2"/>
        <w:rPr>
          <w:sz w:val="18"/>
          <w:szCs w:val="18"/>
        </w:rPr>
      </w:pPr>
      <w:r>
        <w:rPr>
          <w:sz w:val="18"/>
          <w:szCs w:val="18"/>
        </w:rPr>
        <w:t>F</w:t>
      </w:r>
      <w:r w:rsidR="00BB6542" w:rsidRPr="0070452C">
        <w:rPr>
          <w:sz w:val="18"/>
          <w:szCs w:val="18"/>
        </w:rPr>
        <w:t xml:space="preserve"> – Déclaration du candidat </w:t>
      </w:r>
    </w:p>
    <w:p w14:paraId="65FFDD6E" w14:textId="77777777" w:rsidR="008C4A13" w:rsidRPr="0070452C" w:rsidRDefault="008C4A13" w:rsidP="005E6CC9">
      <w:pPr>
        <w:pStyle w:val="Corpsdetexte2"/>
        <w:spacing w:before="60" w:after="60" w:line="240" w:lineRule="auto"/>
        <w:jc w:val="both"/>
        <w:rPr>
          <w:rFonts w:ascii="Century Gothic" w:hAnsi="Century Gothic" w:cs="Arial"/>
          <w:sz w:val="18"/>
          <w:szCs w:val="18"/>
        </w:rPr>
      </w:pPr>
    </w:p>
    <w:p w14:paraId="19D8B601" w14:textId="007A118C" w:rsidR="00BB6542" w:rsidRPr="0070452C" w:rsidRDefault="00BB6542" w:rsidP="008C4A13">
      <w:pPr>
        <w:pStyle w:val="Sansinterligne"/>
        <w:rPr>
          <w:rFonts w:ascii="Century Gothic" w:hAnsi="Century Gothic"/>
          <w:sz w:val="18"/>
          <w:szCs w:val="18"/>
        </w:rPr>
      </w:pPr>
      <w:r w:rsidRPr="0070452C">
        <w:rPr>
          <w:rFonts w:ascii="Century Gothic" w:hAnsi="Century Gothic"/>
          <w:sz w:val="18"/>
          <w:szCs w:val="18"/>
        </w:rPr>
        <w:t xml:space="preserve">Le candidat affirme sous peine de résiliation de plein droit du marché que </w:t>
      </w:r>
      <w:r w:rsidR="005F3734" w:rsidRPr="0070452C">
        <w:rPr>
          <w:rFonts w:ascii="Century Gothic" w:hAnsi="Century Gothic"/>
          <w:sz w:val="18"/>
          <w:szCs w:val="18"/>
        </w:rPr>
        <w:t>sa</w:t>
      </w:r>
      <w:r w:rsidRPr="0070452C">
        <w:rPr>
          <w:rFonts w:ascii="Century Gothic" w:hAnsi="Century Gothic"/>
          <w:sz w:val="18"/>
          <w:szCs w:val="18"/>
        </w:rPr>
        <w:t xml:space="preserve"> société ne tombe pas sous le coup de l’interdiction découlant des articles </w:t>
      </w:r>
      <w:r w:rsidR="00810D4D" w:rsidRPr="0070452C">
        <w:rPr>
          <w:rFonts w:ascii="Century Gothic" w:hAnsi="Century Gothic"/>
          <w:sz w:val="18"/>
          <w:szCs w:val="18"/>
        </w:rPr>
        <w:t>R 2143-3 à R 2143-16 du Code de la Commande Publique</w:t>
      </w:r>
      <w:r w:rsidRPr="0070452C">
        <w:rPr>
          <w:rFonts w:ascii="Century Gothic" w:hAnsi="Century Gothic"/>
          <w:sz w:val="18"/>
          <w:szCs w:val="18"/>
        </w:rPr>
        <w:t xml:space="preserve">. </w:t>
      </w:r>
    </w:p>
    <w:p w14:paraId="29CAFD4F" w14:textId="77777777" w:rsidR="00CA7C4E" w:rsidRPr="0070452C" w:rsidRDefault="00CA7C4E" w:rsidP="008C4A13">
      <w:pPr>
        <w:pStyle w:val="Sansinterligne"/>
        <w:rPr>
          <w:rFonts w:ascii="Century Gothic" w:hAnsi="Century Gothic"/>
          <w:sz w:val="18"/>
          <w:szCs w:val="18"/>
        </w:rPr>
      </w:pPr>
      <w:r w:rsidRPr="0070452C">
        <w:rPr>
          <w:rFonts w:ascii="Century Gothic" w:hAnsi="Century Gothic"/>
          <w:sz w:val="18"/>
          <w:szCs w:val="18"/>
        </w:rPr>
        <w:t>Le candidat atteste sur l’honneur :</w:t>
      </w:r>
    </w:p>
    <w:p w14:paraId="6B649B56" w14:textId="77777777" w:rsidR="00CA7C4E" w:rsidRPr="0070452C" w:rsidRDefault="00CA7C4E" w:rsidP="008C4A13">
      <w:pPr>
        <w:pStyle w:val="Sansinterligne"/>
        <w:rPr>
          <w:rFonts w:ascii="Century Gothic" w:hAnsi="Century Gothic"/>
          <w:sz w:val="18"/>
          <w:szCs w:val="18"/>
        </w:rPr>
      </w:pPr>
      <w:r w:rsidRPr="0070452C">
        <w:rPr>
          <w:rFonts w:ascii="Century Gothic" w:hAnsi="Century Gothic"/>
          <w:sz w:val="18"/>
          <w:szCs w:val="18"/>
        </w:rPr>
        <w:t xml:space="preserve">- que le travail sera réalisé par des salariés recrutés régulièrement au regard du Code du Travail. </w:t>
      </w:r>
    </w:p>
    <w:p w14:paraId="0DA811B4" w14:textId="77777777" w:rsidR="00CA7C4E" w:rsidRPr="0070452C" w:rsidRDefault="00CA7C4E" w:rsidP="008C4A13">
      <w:pPr>
        <w:pStyle w:val="Sansinterligne"/>
        <w:rPr>
          <w:rFonts w:ascii="Century Gothic" w:hAnsi="Century Gothic"/>
          <w:sz w:val="18"/>
          <w:szCs w:val="18"/>
        </w:rPr>
      </w:pPr>
      <w:r w:rsidRPr="0070452C">
        <w:rPr>
          <w:rFonts w:ascii="Century Gothic" w:hAnsi="Century Gothic"/>
          <w:sz w:val="18"/>
          <w:szCs w:val="18"/>
        </w:rPr>
        <w:t xml:space="preserve">- qu’il a satisfait à ses obligations fiscales ou sociales. </w:t>
      </w:r>
    </w:p>
    <w:p w14:paraId="03BBE9C1" w14:textId="77777777" w:rsidR="006213E3" w:rsidRPr="0070452C" w:rsidRDefault="006213E3" w:rsidP="005E6CC9">
      <w:pPr>
        <w:tabs>
          <w:tab w:val="num" w:pos="1080"/>
        </w:tabs>
        <w:spacing w:before="60" w:after="60" w:line="240" w:lineRule="auto"/>
        <w:rPr>
          <w:rFonts w:ascii="Century Gothic" w:hAnsi="Century Gothic"/>
          <w:sz w:val="18"/>
          <w:szCs w:val="18"/>
        </w:rPr>
      </w:pPr>
    </w:p>
    <w:p w14:paraId="5B034FE7" w14:textId="54AF6D2C" w:rsidR="005F3734" w:rsidRPr="0070452C" w:rsidRDefault="00604913" w:rsidP="005E6CC9">
      <w:pPr>
        <w:pStyle w:val="Titre2"/>
        <w:rPr>
          <w:sz w:val="18"/>
          <w:szCs w:val="18"/>
        </w:rPr>
      </w:pPr>
      <w:r>
        <w:rPr>
          <w:sz w:val="18"/>
          <w:szCs w:val="18"/>
        </w:rPr>
        <w:t>G</w:t>
      </w:r>
      <w:r w:rsidR="005F3734" w:rsidRPr="0070452C">
        <w:rPr>
          <w:sz w:val="18"/>
          <w:szCs w:val="18"/>
        </w:rPr>
        <w:t xml:space="preserve"> – Engagement du candidat </w:t>
      </w:r>
    </w:p>
    <w:p w14:paraId="291D3300" w14:textId="77777777" w:rsidR="008276FA" w:rsidRDefault="008276FA" w:rsidP="00CF486B">
      <w:pPr>
        <w:spacing w:before="60" w:after="60" w:line="240" w:lineRule="auto"/>
        <w:jc w:val="both"/>
        <w:rPr>
          <w:rFonts w:ascii="Century Gothic" w:hAnsi="Century Gothic"/>
        </w:rPr>
      </w:pPr>
    </w:p>
    <w:p w14:paraId="603A57EC" w14:textId="0DC74A20" w:rsidR="00CF486B" w:rsidRPr="00F149E2" w:rsidRDefault="00CF486B" w:rsidP="00CF486B">
      <w:pPr>
        <w:spacing w:before="60" w:after="60" w:line="240" w:lineRule="auto"/>
        <w:jc w:val="both"/>
        <w:rPr>
          <w:rFonts w:ascii="Century Gothic" w:hAnsi="Century Gothic"/>
          <w:sz w:val="18"/>
          <w:szCs w:val="18"/>
        </w:rPr>
      </w:pPr>
      <w:r w:rsidRPr="00F149E2">
        <w:rPr>
          <w:rFonts w:ascii="Century Gothic" w:hAnsi="Century Gothic"/>
          <w:sz w:val="18"/>
          <w:szCs w:val="18"/>
        </w:rPr>
        <w:t>Je soussigné (nom, prénom) :</w:t>
      </w:r>
      <w:r w:rsidR="0010426E" w:rsidRPr="00F149E2">
        <w:rPr>
          <w:rFonts w:ascii="Century Gothic" w:hAnsi="Century Gothic"/>
          <w:sz w:val="18"/>
          <w:szCs w:val="18"/>
        </w:rPr>
        <w:t xml:space="preserve"> </w:t>
      </w:r>
      <w:r w:rsidR="00F149E2" w:rsidRPr="00F149E2">
        <w:rPr>
          <w:rFonts w:ascii="Century Gothic" w:hAnsi="Century Gothic"/>
          <w:sz w:val="18"/>
          <w:szCs w:val="18"/>
        </w:rPr>
        <w:t xml:space="preserve"> </w:t>
      </w:r>
    </w:p>
    <w:p w14:paraId="394BD92B" w14:textId="77777777" w:rsidR="00CF486B" w:rsidRPr="00FA013E" w:rsidRDefault="00CF486B" w:rsidP="00CF486B">
      <w:pPr>
        <w:spacing w:before="60" w:after="60" w:line="240" w:lineRule="auto"/>
        <w:rPr>
          <w:rFonts w:ascii="Century Gothic" w:hAnsi="Century Gothic"/>
          <w:sz w:val="18"/>
          <w:szCs w:val="18"/>
        </w:rPr>
      </w:pPr>
      <w:r w:rsidRPr="00FA013E">
        <w:rPr>
          <w:rFonts w:ascii="Century Gothic" w:hAnsi="Century Gothic"/>
          <w:sz w:val="18"/>
          <w:szCs w:val="18"/>
        </w:rPr>
        <w:t>Agissant au nom et pour le compte de :</w:t>
      </w:r>
      <w:r w:rsidR="0010426E" w:rsidRPr="00FA013E">
        <w:rPr>
          <w:rFonts w:ascii="Century Gothic" w:hAnsi="Century Gothic"/>
          <w:sz w:val="18"/>
          <w:szCs w:val="18"/>
        </w:rPr>
        <w:t xml:space="preserve"> </w:t>
      </w:r>
    </w:p>
    <w:p w14:paraId="2DD717B2" w14:textId="03DA5FEE" w:rsidR="00CF486B" w:rsidRPr="00FA013E" w:rsidRDefault="00CF486B" w:rsidP="00CF486B">
      <w:pPr>
        <w:spacing w:before="60" w:after="60" w:line="240" w:lineRule="auto"/>
        <w:jc w:val="both"/>
        <w:rPr>
          <w:rFonts w:ascii="Century Gothic" w:hAnsi="Century Gothic"/>
          <w:sz w:val="18"/>
          <w:szCs w:val="18"/>
        </w:rPr>
      </w:pPr>
      <w:r w:rsidRPr="00FA013E">
        <w:rPr>
          <w:rFonts w:ascii="Century Gothic" w:hAnsi="Century Gothic"/>
          <w:sz w:val="18"/>
          <w:szCs w:val="18"/>
        </w:rPr>
        <w:sym w:font="Wingdings" w:char="F02B"/>
      </w:r>
      <w:r w:rsidRPr="00FA013E">
        <w:rPr>
          <w:rFonts w:ascii="Century Gothic" w:hAnsi="Century Gothic"/>
          <w:sz w:val="18"/>
          <w:szCs w:val="18"/>
        </w:rPr>
        <w:t xml:space="preserve"> : </w:t>
      </w:r>
      <w:r w:rsidR="00DB33B4">
        <w:rPr>
          <w:rFonts w:ascii="Century Gothic" w:hAnsi="Century Gothic"/>
          <w:sz w:val="18"/>
          <w:szCs w:val="18"/>
        </w:rPr>
        <w:t>________________________________________________________________________________________________________________</w:t>
      </w:r>
    </w:p>
    <w:p w14:paraId="2FB4CFAC" w14:textId="5622B10E" w:rsidR="00CF486B" w:rsidRPr="00FA013E" w:rsidRDefault="00CF486B" w:rsidP="00CF486B">
      <w:pPr>
        <w:spacing w:before="60" w:after="60" w:line="240" w:lineRule="auto"/>
        <w:jc w:val="both"/>
        <w:rPr>
          <w:rFonts w:ascii="Century Gothic" w:hAnsi="Century Gothic"/>
          <w:sz w:val="18"/>
          <w:szCs w:val="18"/>
        </w:rPr>
      </w:pPr>
      <w:r w:rsidRPr="00FA013E">
        <w:rPr>
          <w:rFonts w:ascii="Century Gothic" w:hAnsi="Century Gothic"/>
          <w:sz w:val="18"/>
          <w:szCs w:val="18"/>
        </w:rPr>
        <w:sym w:font="Wingdings 2" w:char="F027"/>
      </w:r>
      <w:r w:rsidRPr="00FA013E">
        <w:rPr>
          <w:rFonts w:ascii="Century Gothic" w:hAnsi="Century Gothic"/>
          <w:sz w:val="18"/>
          <w:szCs w:val="18"/>
        </w:rPr>
        <w:t xml:space="preserve"> :</w:t>
      </w:r>
      <w:r w:rsidR="00256DF2">
        <w:rPr>
          <w:rFonts w:ascii="Century Gothic" w:hAnsi="Century Gothic"/>
          <w:sz w:val="18"/>
          <w:szCs w:val="18"/>
        </w:rPr>
        <w:t xml:space="preserve"> </w:t>
      </w:r>
      <w:r w:rsidR="00DB33B4">
        <w:rPr>
          <w:rFonts w:ascii="Century Gothic" w:hAnsi="Century Gothic"/>
          <w:sz w:val="18"/>
          <w:szCs w:val="18"/>
        </w:rPr>
        <w:t>________________________________________________________________________________________________________________</w:t>
      </w:r>
    </w:p>
    <w:p w14:paraId="468FC251" w14:textId="485C3CC5" w:rsidR="00CF486B" w:rsidRPr="00FA013E" w:rsidRDefault="00CF486B" w:rsidP="00CF486B">
      <w:pPr>
        <w:spacing w:before="60" w:after="60" w:line="240" w:lineRule="auto"/>
        <w:jc w:val="both"/>
        <w:rPr>
          <w:rFonts w:ascii="Arial" w:hAnsi="Arial" w:cs="Arial"/>
          <w:sz w:val="18"/>
          <w:szCs w:val="18"/>
        </w:rPr>
      </w:pPr>
      <w:r w:rsidRPr="00FA013E">
        <w:rPr>
          <w:rFonts w:ascii="Century Gothic" w:hAnsi="Century Gothic"/>
          <w:sz w:val="18"/>
          <w:szCs w:val="18"/>
        </w:rPr>
        <w:sym w:font="Wingdings" w:char="F03A"/>
      </w:r>
      <w:r w:rsidRPr="00FA013E">
        <w:rPr>
          <w:rFonts w:ascii="Century Gothic" w:hAnsi="Century Gothic"/>
          <w:sz w:val="18"/>
          <w:szCs w:val="18"/>
        </w:rPr>
        <w:t xml:space="preserve"> : </w:t>
      </w:r>
      <w:r w:rsidR="00DB33B4">
        <w:rPr>
          <w:rFonts w:ascii="Century Gothic" w:hAnsi="Century Gothic"/>
          <w:sz w:val="18"/>
          <w:szCs w:val="18"/>
        </w:rPr>
        <w:t>_________________________________________________________________________________________________________________</w:t>
      </w:r>
    </w:p>
    <w:p w14:paraId="141E662F" w14:textId="6DA48BBA" w:rsidR="00CF486B" w:rsidRPr="00256DF2" w:rsidRDefault="00CF486B" w:rsidP="00CF486B">
      <w:pPr>
        <w:spacing w:before="60" w:after="60" w:line="240" w:lineRule="auto"/>
        <w:jc w:val="both"/>
        <w:rPr>
          <w:rFonts w:ascii="Century Gothic" w:hAnsi="Century Gothic"/>
          <w:sz w:val="18"/>
          <w:szCs w:val="18"/>
        </w:rPr>
      </w:pPr>
      <w:r w:rsidRPr="00256DF2">
        <w:rPr>
          <w:rFonts w:ascii="Century Gothic" w:hAnsi="Century Gothic"/>
          <w:sz w:val="18"/>
          <w:szCs w:val="18"/>
        </w:rPr>
        <w:t xml:space="preserve">Code SIRET : </w:t>
      </w:r>
      <w:r w:rsidR="00DB33B4">
        <w:rPr>
          <w:rFonts w:ascii="Century Gothic" w:hAnsi="Century Gothic"/>
          <w:sz w:val="18"/>
          <w:szCs w:val="18"/>
        </w:rPr>
        <w:t>________________________________________________________________________________________________________</w:t>
      </w:r>
    </w:p>
    <w:p w14:paraId="1C5A6B14" w14:textId="77777777" w:rsidR="005D74E9" w:rsidRPr="00FA013E" w:rsidRDefault="005D74E9" w:rsidP="005E6CC9">
      <w:pPr>
        <w:spacing w:before="60" w:after="60" w:line="240" w:lineRule="auto"/>
        <w:jc w:val="both"/>
        <w:rPr>
          <w:rFonts w:ascii="Century Gothic" w:hAnsi="Century Gothic"/>
          <w:sz w:val="18"/>
          <w:szCs w:val="18"/>
        </w:rPr>
      </w:pPr>
    </w:p>
    <w:p w14:paraId="38D31632" w14:textId="77777777" w:rsidR="00CA7C4E" w:rsidRPr="00FA013E" w:rsidRDefault="00CA7C4E" w:rsidP="005E6CC9">
      <w:pPr>
        <w:spacing w:before="60" w:after="60" w:line="240" w:lineRule="auto"/>
        <w:jc w:val="both"/>
        <w:rPr>
          <w:rFonts w:ascii="Century Gothic" w:hAnsi="Century Gothic"/>
          <w:sz w:val="18"/>
          <w:szCs w:val="18"/>
        </w:rPr>
      </w:pPr>
      <w:r w:rsidRPr="00FA013E">
        <w:rPr>
          <w:rFonts w:ascii="Century Gothic" w:hAnsi="Century Gothic"/>
          <w:sz w:val="18"/>
          <w:szCs w:val="18"/>
        </w:rPr>
        <w:t xml:space="preserve">Après avoir pris connaissance du présent document, </w:t>
      </w:r>
      <w:r w:rsidRPr="00FA013E">
        <w:rPr>
          <w:rFonts w:ascii="Century Gothic" w:hAnsi="Century Gothic"/>
          <w:b/>
          <w:sz w:val="18"/>
          <w:szCs w:val="18"/>
        </w:rPr>
        <w:t>que je déclare accepter sans modifications ni réserves</w:t>
      </w:r>
    </w:p>
    <w:p w14:paraId="150741C7" w14:textId="77777777" w:rsidR="00CA7C4E" w:rsidRPr="00FA013E" w:rsidRDefault="00CA7C4E" w:rsidP="005E6CC9">
      <w:pPr>
        <w:spacing w:before="60" w:after="60" w:line="240" w:lineRule="auto"/>
        <w:jc w:val="both"/>
        <w:rPr>
          <w:rFonts w:ascii="Century Gothic" w:hAnsi="Century Gothic"/>
          <w:sz w:val="18"/>
          <w:szCs w:val="18"/>
        </w:rPr>
      </w:pPr>
      <w:r w:rsidRPr="00FA013E">
        <w:rPr>
          <w:rFonts w:ascii="Century Gothic" w:hAnsi="Century Gothic"/>
          <w:b/>
          <w:sz w:val="18"/>
          <w:szCs w:val="18"/>
        </w:rPr>
        <w:t>M’engage</w:t>
      </w:r>
      <w:r w:rsidR="000D0F6B" w:rsidRPr="00FA013E">
        <w:rPr>
          <w:rFonts w:ascii="Century Gothic" w:hAnsi="Century Gothic"/>
          <w:sz w:val="18"/>
          <w:szCs w:val="18"/>
        </w:rPr>
        <w:t xml:space="preserve"> </w:t>
      </w:r>
      <w:r w:rsidRPr="00FA013E">
        <w:rPr>
          <w:rFonts w:ascii="Century Gothic" w:hAnsi="Century Gothic"/>
          <w:sz w:val="18"/>
          <w:szCs w:val="18"/>
        </w:rPr>
        <w:t>à exéc</w:t>
      </w:r>
      <w:r w:rsidR="000D0F6B" w:rsidRPr="00FA013E">
        <w:rPr>
          <w:rFonts w:ascii="Century Gothic" w:hAnsi="Century Gothic"/>
          <w:sz w:val="18"/>
          <w:szCs w:val="18"/>
        </w:rPr>
        <w:t xml:space="preserve">uter les prestations demandées </w:t>
      </w:r>
      <w:r w:rsidR="008A4E33" w:rsidRPr="00FA013E">
        <w:rPr>
          <w:rFonts w:ascii="Century Gothic" w:hAnsi="Century Gothic"/>
          <w:sz w:val="18"/>
          <w:szCs w:val="18"/>
        </w:rPr>
        <w:t xml:space="preserve">dans les </w:t>
      </w:r>
      <w:r w:rsidR="00CA5219" w:rsidRPr="00FA013E">
        <w:rPr>
          <w:rFonts w:ascii="Century Gothic" w:hAnsi="Century Gothic"/>
          <w:sz w:val="18"/>
          <w:szCs w:val="18"/>
        </w:rPr>
        <w:t>conditions indiquées</w:t>
      </w:r>
      <w:r w:rsidRPr="00FA013E">
        <w:rPr>
          <w:rFonts w:ascii="Century Gothic" w:hAnsi="Century Gothic"/>
          <w:sz w:val="18"/>
          <w:szCs w:val="18"/>
        </w:rPr>
        <w:t xml:space="preserve"> ci-dessus.</w:t>
      </w:r>
    </w:p>
    <w:p w14:paraId="527318F4" w14:textId="77777777" w:rsidR="00505731" w:rsidRPr="00FA013E" w:rsidRDefault="00505731" w:rsidP="005E6CC9">
      <w:pPr>
        <w:spacing w:before="60" w:after="60" w:line="240" w:lineRule="auto"/>
        <w:jc w:val="both"/>
        <w:rPr>
          <w:rFonts w:ascii="Century Gothic" w:hAnsi="Century Gothic" w:cs="Arial"/>
          <w:spacing w:val="-10"/>
          <w:position w:val="-2"/>
          <w:sz w:val="18"/>
          <w:szCs w:val="18"/>
        </w:rPr>
      </w:pPr>
    </w:p>
    <w:p w14:paraId="5A107482" w14:textId="32612379" w:rsidR="009845B6" w:rsidRPr="00FA013E" w:rsidRDefault="00B318DE" w:rsidP="00B4455B">
      <w:pPr>
        <w:spacing w:before="60" w:after="60" w:line="240" w:lineRule="auto"/>
        <w:jc w:val="both"/>
        <w:rPr>
          <w:rFonts w:ascii="Century Gothic" w:hAnsi="Century Gothic" w:cs="Arial"/>
          <w:spacing w:val="-10"/>
          <w:position w:val="-2"/>
          <w:sz w:val="18"/>
          <w:szCs w:val="18"/>
        </w:rPr>
      </w:pPr>
      <w:r w:rsidRPr="00FA013E">
        <w:rPr>
          <w:rFonts w:ascii="Century Gothic" w:hAnsi="Century Gothic" w:cs="Arial"/>
          <w:spacing w:val="-10"/>
          <w:position w:val="-2"/>
          <w:sz w:val="18"/>
          <w:szCs w:val="18"/>
        </w:rPr>
        <w:t>Montant</w:t>
      </w:r>
      <w:r w:rsidR="00B4455B" w:rsidRPr="00FA013E">
        <w:rPr>
          <w:rFonts w:ascii="Century Gothic" w:hAnsi="Century Gothic" w:cs="Arial"/>
          <w:spacing w:val="-10"/>
          <w:position w:val="-2"/>
          <w:sz w:val="18"/>
          <w:szCs w:val="18"/>
        </w:rPr>
        <w:t xml:space="preserve"> en euros</w:t>
      </w:r>
      <w:r w:rsidR="00855338" w:rsidRPr="00FA013E">
        <w:rPr>
          <w:rFonts w:ascii="Century Gothic" w:hAnsi="Century Gothic" w:cs="Arial"/>
          <w:spacing w:val="-10"/>
          <w:position w:val="-2"/>
          <w:sz w:val="18"/>
          <w:szCs w:val="18"/>
        </w:rPr>
        <w:t xml:space="preserve"> </w:t>
      </w:r>
      <w:r w:rsidRPr="00FA013E">
        <w:rPr>
          <w:rFonts w:ascii="Century Gothic" w:hAnsi="Century Gothic" w:cs="Arial"/>
          <w:spacing w:val="-10"/>
          <w:position w:val="-2"/>
          <w:sz w:val="18"/>
          <w:szCs w:val="18"/>
        </w:rPr>
        <w:t>:</w:t>
      </w:r>
    </w:p>
    <w:tbl>
      <w:tblPr>
        <w:tblW w:w="3823" w:type="dxa"/>
        <w:tblInd w:w="2530" w:type="dxa"/>
        <w:tblCellMar>
          <w:left w:w="70" w:type="dxa"/>
          <w:right w:w="70" w:type="dxa"/>
        </w:tblCellMar>
        <w:tblLook w:val="04A0" w:firstRow="1" w:lastRow="0" w:firstColumn="1" w:lastColumn="0" w:noHBand="0" w:noVBand="1"/>
      </w:tblPr>
      <w:tblGrid>
        <w:gridCol w:w="2040"/>
        <w:gridCol w:w="1783"/>
      </w:tblGrid>
      <w:tr w:rsidR="00B4455B" w:rsidRPr="00B4455B" w14:paraId="54FB0893" w14:textId="77777777" w:rsidTr="00C25059">
        <w:trPr>
          <w:trHeight w:val="300"/>
        </w:trPr>
        <w:tc>
          <w:tcPr>
            <w:tcW w:w="2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58DF1C" w14:textId="77777777" w:rsidR="00B4455B" w:rsidRPr="00DB33B4" w:rsidRDefault="00B4455B" w:rsidP="00B4455B">
            <w:pPr>
              <w:spacing w:before="0" w:after="0" w:line="240" w:lineRule="auto"/>
              <w:rPr>
                <w:rFonts w:ascii="Century Gothic" w:hAnsi="Century Gothic" w:cs="Calibri"/>
                <w:sz w:val="18"/>
                <w:szCs w:val="18"/>
              </w:rPr>
            </w:pPr>
            <w:r w:rsidRPr="00DB33B4">
              <w:rPr>
                <w:rFonts w:ascii="Century Gothic" w:hAnsi="Century Gothic" w:cs="Calibri"/>
                <w:sz w:val="18"/>
                <w:szCs w:val="18"/>
              </w:rPr>
              <w:t>Montant HT</w:t>
            </w:r>
          </w:p>
        </w:tc>
        <w:tc>
          <w:tcPr>
            <w:tcW w:w="1783" w:type="dxa"/>
            <w:tcBorders>
              <w:top w:val="single" w:sz="4" w:space="0" w:color="auto"/>
              <w:left w:val="nil"/>
              <w:bottom w:val="single" w:sz="4" w:space="0" w:color="auto"/>
              <w:right w:val="single" w:sz="4" w:space="0" w:color="auto"/>
            </w:tcBorders>
            <w:shd w:val="clear" w:color="auto" w:fill="auto"/>
            <w:noWrap/>
            <w:vAlign w:val="bottom"/>
          </w:tcPr>
          <w:p w14:paraId="43740545" w14:textId="390F8179" w:rsidR="00B4455B" w:rsidRPr="009B147E" w:rsidRDefault="00B4455B" w:rsidP="00B4455B">
            <w:pPr>
              <w:spacing w:before="0" w:after="0" w:line="240" w:lineRule="auto"/>
              <w:rPr>
                <w:rFonts w:ascii="Century Gothic" w:hAnsi="Century Gothic" w:cs="Calibri"/>
                <w:color w:val="00B050"/>
                <w:sz w:val="18"/>
                <w:szCs w:val="18"/>
              </w:rPr>
            </w:pPr>
          </w:p>
        </w:tc>
      </w:tr>
      <w:tr w:rsidR="00B4455B" w:rsidRPr="00B4455B" w14:paraId="3051672E" w14:textId="77777777" w:rsidTr="00B4455B">
        <w:trPr>
          <w:trHeight w:val="300"/>
        </w:trPr>
        <w:tc>
          <w:tcPr>
            <w:tcW w:w="2040" w:type="dxa"/>
            <w:tcBorders>
              <w:top w:val="nil"/>
              <w:left w:val="single" w:sz="4" w:space="0" w:color="auto"/>
              <w:bottom w:val="single" w:sz="4" w:space="0" w:color="auto"/>
              <w:right w:val="single" w:sz="4" w:space="0" w:color="auto"/>
            </w:tcBorders>
            <w:shd w:val="clear" w:color="auto" w:fill="auto"/>
            <w:noWrap/>
            <w:vAlign w:val="bottom"/>
            <w:hideMark/>
          </w:tcPr>
          <w:p w14:paraId="3D84C772" w14:textId="77777777" w:rsidR="00B4455B" w:rsidRPr="00DB33B4" w:rsidRDefault="00B4455B" w:rsidP="00B4455B">
            <w:pPr>
              <w:spacing w:before="0" w:after="0" w:line="240" w:lineRule="auto"/>
              <w:rPr>
                <w:rFonts w:ascii="Century Gothic" w:hAnsi="Century Gothic" w:cs="Calibri"/>
                <w:sz w:val="18"/>
                <w:szCs w:val="18"/>
              </w:rPr>
            </w:pPr>
            <w:r w:rsidRPr="00DB33B4">
              <w:rPr>
                <w:rFonts w:ascii="Century Gothic" w:hAnsi="Century Gothic" w:cs="Calibri"/>
                <w:sz w:val="18"/>
                <w:szCs w:val="18"/>
              </w:rPr>
              <w:t>TVA (20%)</w:t>
            </w:r>
          </w:p>
        </w:tc>
        <w:tc>
          <w:tcPr>
            <w:tcW w:w="1783" w:type="dxa"/>
            <w:tcBorders>
              <w:top w:val="nil"/>
              <w:left w:val="nil"/>
              <w:bottom w:val="single" w:sz="4" w:space="0" w:color="auto"/>
              <w:right w:val="single" w:sz="4" w:space="0" w:color="auto"/>
            </w:tcBorders>
            <w:shd w:val="clear" w:color="auto" w:fill="auto"/>
            <w:noWrap/>
            <w:vAlign w:val="bottom"/>
            <w:hideMark/>
          </w:tcPr>
          <w:p w14:paraId="29E4244D" w14:textId="22E6CE88" w:rsidR="00B4455B" w:rsidRPr="009B147E" w:rsidRDefault="00B4455B" w:rsidP="00B4455B">
            <w:pPr>
              <w:spacing w:before="0" w:after="0" w:line="240" w:lineRule="auto"/>
              <w:rPr>
                <w:rFonts w:ascii="Century Gothic" w:hAnsi="Century Gothic" w:cs="Calibri"/>
                <w:color w:val="00B050"/>
                <w:sz w:val="18"/>
                <w:szCs w:val="18"/>
              </w:rPr>
            </w:pPr>
          </w:p>
        </w:tc>
      </w:tr>
      <w:tr w:rsidR="00B4455B" w:rsidRPr="00B4455B" w14:paraId="11A185A7" w14:textId="77777777" w:rsidTr="00B4455B">
        <w:trPr>
          <w:trHeight w:val="300"/>
        </w:trPr>
        <w:tc>
          <w:tcPr>
            <w:tcW w:w="2040" w:type="dxa"/>
            <w:tcBorders>
              <w:top w:val="nil"/>
              <w:left w:val="single" w:sz="4" w:space="0" w:color="auto"/>
              <w:bottom w:val="single" w:sz="4" w:space="0" w:color="auto"/>
              <w:right w:val="single" w:sz="4" w:space="0" w:color="auto"/>
            </w:tcBorders>
            <w:shd w:val="clear" w:color="auto" w:fill="auto"/>
            <w:noWrap/>
            <w:vAlign w:val="bottom"/>
            <w:hideMark/>
          </w:tcPr>
          <w:p w14:paraId="3DF014F2" w14:textId="6CB96FE3" w:rsidR="00B4455B" w:rsidRPr="00DB33B4" w:rsidRDefault="00B4455B" w:rsidP="00B4455B">
            <w:pPr>
              <w:spacing w:before="0" w:after="0" w:line="240" w:lineRule="auto"/>
              <w:rPr>
                <w:rFonts w:ascii="Century Gothic" w:hAnsi="Century Gothic" w:cs="Calibri"/>
                <w:sz w:val="18"/>
                <w:szCs w:val="18"/>
              </w:rPr>
            </w:pPr>
            <w:r w:rsidRPr="00DB33B4">
              <w:rPr>
                <w:rFonts w:ascii="Century Gothic" w:hAnsi="Century Gothic" w:cs="Calibri"/>
                <w:sz w:val="18"/>
                <w:szCs w:val="18"/>
              </w:rPr>
              <w:t>Montant TTC</w:t>
            </w:r>
          </w:p>
        </w:tc>
        <w:tc>
          <w:tcPr>
            <w:tcW w:w="1783" w:type="dxa"/>
            <w:tcBorders>
              <w:top w:val="nil"/>
              <w:left w:val="nil"/>
              <w:bottom w:val="single" w:sz="4" w:space="0" w:color="auto"/>
              <w:right w:val="single" w:sz="4" w:space="0" w:color="auto"/>
            </w:tcBorders>
            <w:shd w:val="clear" w:color="auto" w:fill="auto"/>
            <w:noWrap/>
            <w:vAlign w:val="bottom"/>
            <w:hideMark/>
          </w:tcPr>
          <w:p w14:paraId="3E605B76" w14:textId="0B8E0D81" w:rsidR="00B4455B" w:rsidRPr="009B147E" w:rsidRDefault="00B4455B" w:rsidP="00B4455B">
            <w:pPr>
              <w:spacing w:before="0" w:after="0" w:line="240" w:lineRule="auto"/>
              <w:rPr>
                <w:rFonts w:ascii="Century Gothic" w:hAnsi="Century Gothic" w:cs="Calibri"/>
                <w:color w:val="00B050"/>
                <w:sz w:val="18"/>
                <w:szCs w:val="18"/>
              </w:rPr>
            </w:pPr>
            <w:r w:rsidRPr="009B147E">
              <w:rPr>
                <w:rFonts w:ascii="Century Gothic" w:hAnsi="Century Gothic" w:cs="Calibri"/>
                <w:color w:val="00B050"/>
                <w:sz w:val="18"/>
                <w:szCs w:val="18"/>
              </w:rPr>
              <w:t xml:space="preserve">     </w:t>
            </w:r>
          </w:p>
        </w:tc>
      </w:tr>
    </w:tbl>
    <w:p w14:paraId="2FAAAD3C" w14:textId="77777777" w:rsidR="002E49BC" w:rsidRPr="00FA013E" w:rsidRDefault="002E49BC" w:rsidP="009845B6">
      <w:pPr>
        <w:tabs>
          <w:tab w:val="left" w:pos="426"/>
          <w:tab w:val="left" w:pos="709"/>
        </w:tabs>
        <w:spacing w:before="60" w:after="60" w:line="240" w:lineRule="auto"/>
        <w:jc w:val="both"/>
        <w:rPr>
          <w:rFonts w:ascii="Century Gothic" w:hAnsi="Century Gothic"/>
          <w:b/>
          <w:sz w:val="18"/>
          <w:szCs w:val="18"/>
        </w:rPr>
      </w:pPr>
    </w:p>
    <w:p w14:paraId="44529324" w14:textId="77777777" w:rsidR="00CA7C4E" w:rsidRPr="00FA013E" w:rsidRDefault="00CA7C4E" w:rsidP="005E6CC9">
      <w:pPr>
        <w:spacing w:before="60" w:after="60" w:line="240" w:lineRule="auto"/>
        <w:jc w:val="both"/>
        <w:rPr>
          <w:rFonts w:ascii="Century Gothic" w:hAnsi="Century Gothic"/>
          <w:sz w:val="18"/>
          <w:szCs w:val="18"/>
        </w:rPr>
      </w:pPr>
      <w:r w:rsidRPr="00FA013E">
        <w:rPr>
          <w:rFonts w:ascii="Century Gothic" w:hAnsi="Century Gothic"/>
          <w:b/>
          <w:sz w:val="18"/>
          <w:szCs w:val="18"/>
        </w:rPr>
        <w:t>Demande</w:t>
      </w:r>
      <w:r w:rsidRPr="00FA013E">
        <w:rPr>
          <w:rFonts w:ascii="Century Gothic" w:hAnsi="Century Gothic"/>
          <w:sz w:val="18"/>
          <w:szCs w:val="18"/>
        </w:rPr>
        <w:t xml:space="preserve"> que l’administration règle les sommes dues au titre du présent marché en faisant porter le montant au crédit du compte suivant </w:t>
      </w:r>
    </w:p>
    <w:p w14:paraId="2EE3A5D8" w14:textId="77777777" w:rsidR="00726296" w:rsidRPr="00FA013E" w:rsidRDefault="00726296" w:rsidP="005E6CC9">
      <w:pPr>
        <w:spacing w:before="60" w:after="60" w:line="240" w:lineRule="auto"/>
        <w:jc w:val="both"/>
        <w:rPr>
          <w:rFonts w:ascii="Century Gothic" w:hAnsi="Century Gothic"/>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812"/>
        <w:gridCol w:w="2159"/>
        <w:gridCol w:w="993"/>
        <w:gridCol w:w="3543"/>
      </w:tblGrid>
      <w:tr w:rsidR="00F149E2" w:rsidRPr="00F149E2" w14:paraId="32DF6C0B" w14:textId="77777777" w:rsidTr="006A02B8">
        <w:tc>
          <w:tcPr>
            <w:tcW w:w="1807" w:type="dxa"/>
            <w:shd w:val="clear" w:color="auto" w:fill="auto"/>
          </w:tcPr>
          <w:p w14:paraId="6E5E1A2B" w14:textId="77777777" w:rsidR="006A02B8" w:rsidRPr="00F149E2" w:rsidRDefault="006A02B8" w:rsidP="00517FFE">
            <w:pPr>
              <w:pStyle w:val="fcasegauche"/>
              <w:tabs>
                <w:tab w:val="left" w:pos="426"/>
                <w:tab w:val="left" w:pos="851"/>
              </w:tabs>
              <w:suppressAutoHyphens/>
              <w:spacing w:after="0"/>
              <w:ind w:left="0" w:firstLine="0"/>
              <w:jc w:val="left"/>
              <w:rPr>
                <w:rFonts w:ascii="Century Gothic" w:hAnsi="Century Gothic" w:cs="Arial"/>
                <w:sz w:val="18"/>
                <w:szCs w:val="18"/>
              </w:rPr>
            </w:pPr>
            <w:r w:rsidRPr="00F149E2">
              <w:rPr>
                <w:rFonts w:ascii="Century Gothic" w:hAnsi="Century Gothic" w:cs="Arial"/>
                <w:sz w:val="18"/>
                <w:szCs w:val="18"/>
              </w:rPr>
              <w:t>Code Banque</w:t>
            </w:r>
          </w:p>
        </w:tc>
        <w:tc>
          <w:tcPr>
            <w:tcW w:w="1812" w:type="dxa"/>
            <w:shd w:val="clear" w:color="auto" w:fill="auto"/>
          </w:tcPr>
          <w:p w14:paraId="2B1EE77F" w14:textId="77777777" w:rsidR="006A02B8" w:rsidRPr="00F149E2" w:rsidRDefault="006A02B8" w:rsidP="00517FFE">
            <w:pPr>
              <w:pStyle w:val="fcasegauche"/>
              <w:tabs>
                <w:tab w:val="left" w:pos="426"/>
                <w:tab w:val="left" w:pos="851"/>
              </w:tabs>
              <w:suppressAutoHyphens/>
              <w:spacing w:after="0"/>
              <w:ind w:left="0" w:firstLine="0"/>
              <w:jc w:val="left"/>
              <w:rPr>
                <w:rFonts w:ascii="Century Gothic" w:hAnsi="Century Gothic" w:cs="Arial"/>
                <w:sz w:val="18"/>
                <w:szCs w:val="18"/>
              </w:rPr>
            </w:pPr>
            <w:r w:rsidRPr="00F149E2">
              <w:rPr>
                <w:rFonts w:ascii="Century Gothic" w:hAnsi="Century Gothic" w:cs="Arial"/>
                <w:sz w:val="18"/>
                <w:szCs w:val="18"/>
              </w:rPr>
              <w:t>Code Guichet</w:t>
            </w:r>
          </w:p>
        </w:tc>
        <w:tc>
          <w:tcPr>
            <w:tcW w:w="2159" w:type="dxa"/>
            <w:shd w:val="clear" w:color="auto" w:fill="auto"/>
          </w:tcPr>
          <w:p w14:paraId="5BA3C0FC" w14:textId="77777777" w:rsidR="006A02B8" w:rsidRPr="00F149E2" w:rsidRDefault="006A02B8" w:rsidP="00517FFE">
            <w:pPr>
              <w:pStyle w:val="fcasegauche"/>
              <w:tabs>
                <w:tab w:val="left" w:pos="426"/>
                <w:tab w:val="left" w:pos="851"/>
              </w:tabs>
              <w:suppressAutoHyphens/>
              <w:spacing w:after="0"/>
              <w:ind w:left="0" w:firstLine="0"/>
              <w:jc w:val="left"/>
              <w:rPr>
                <w:rFonts w:ascii="Century Gothic" w:hAnsi="Century Gothic" w:cs="Arial"/>
                <w:sz w:val="18"/>
                <w:szCs w:val="18"/>
              </w:rPr>
            </w:pPr>
            <w:r w:rsidRPr="00F149E2">
              <w:rPr>
                <w:rFonts w:ascii="Century Gothic" w:hAnsi="Century Gothic" w:cs="Arial"/>
                <w:sz w:val="18"/>
                <w:szCs w:val="18"/>
              </w:rPr>
              <w:t>N° compte</w:t>
            </w:r>
          </w:p>
        </w:tc>
        <w:tc>
          <w:tcPr>
            <w:tcW w:w="993" w:type="dxa"/>
            <w:shd w:val="clear" w:color="auto" w:fill="auto"/>
          </w:tcPr>
          <w:p w14:paraId="342F792F" w14:textId="77777777" w:rsidR="006A02B8" w:rsidRPr="00F149E2" w:rsidRDefault="006A02B8" w:rsidP="00517FFE">
            <w:pPr>
              <w:pStyle w:val="fcasegauche"/>
              <w:tabs>
                <w:tab w:val="left" w:pos="426"/>
                <w:tab w:val="left" w:pos="851"/>
              </w:tabs>
              <w:suppressAutoHyphens/>
              <w:spacing w:after="0"/>
              <w:ind w:left="0" w:firstLine="0"/>
              <w:jc w:val="left"/>
              <w:rPr>
                <w:rFonts w:ascii="Century Gothic" w:hAnsi="Century Gothic" w:cs="Arial"/>
                <w:sz w:val="18"/>
                <w:szCs w:val="18"/>
              </w:rPr>
            </w:pPr>
            <w:r w:rsidRPr="00F149E2">
              <w:rPr>
                <w:rFonts w:ascii="Century Gothic" w:hAnsi="Century Gothic" w:cs="Arial"/>
                <w:sz w:val="18"/>
                <w:szCs w:val="18"/>
              </w:rPr>
              <w:t>Clé RIB</w:t>
            </w:r>
          </w:p>
        </w:tc>
        <w:tc>
          <w:tcPr>
            <w:tcW w:w="3543" w:type="dxa"/>
            <w:shd w:val="clear" w:color="auto" w:fill="auto"/>
          </w:tcPr>
          <w:p w14:paraId="1C48E0A9" w14:textId="77777777" w:rsidR="006A02B8" w:rsidRPr="00F149E2" w:rsidRDefault="006A02B8" w:rsidP="00517FFE">
            <w:pPr>
              <w:pStyle w:val="fcasegauche"/>
              <w:tabs>
                <w:tab w:val="left" w:pos="426"/>
                <w:tab w:val="left" w:pos="851"/>
              </w:tabs>
              <w:suppressAutoHyphens/>
              <w:spacing w:after="0"/>
              <w:ind w:left="0" w:firstLine="0"/>
              <w:jc w:val="left"/>
              <w:rPr>
                <w:rFonts w:ascii="Century Gothic" w:hAnsi="Century Gothic" w:cs="Arial"/>
                <w:sz w:val="18"/>
                <w:szCs w:val="18"/>
              </w:rPr>
            </w:pPr>
            <w:r w:rsidRPr="00F149E2">
              <w:rPr>
                <w:rFonts w:ascii="Century Gothic" w:hAnsi="Century Gothic" w:cs="Arial"/>
                <w:sz w:val="18"/>
                <w:szCs w:val="18"/>
              </w:rPr>
              <w:t>Domiciliation</w:t>
            </w:r>
          </w:p>
        </w:tc>
      </w:tr>
      <w:tr w:rsidR="006A02B8" w:rsidRPr="00F149E2" w14:paraId="79AC0EAD" w14:textId="77777777" w:rsidTr="006A02B8">
        <w:tc>
          <w:tcPr>
            <w:tcW w:w="1807" w:type="dxa"/>
            <w:shd w:val="clear" w:color="auto" w:fill="auto"/>
          </w:tcPr>
          <w:p w14:paraId="4040A1C3" w14:textId="78651F01" w:rsidR="006A02B8" w:rsidRPr="00F149E2" w:rsidRDefault="006A02B8" w:rsidP="00517FFE">
            <w:pPr>
              <w:pStyle w:val="fcasegauche"/>
              <w:tabs>
                <w:tab w:val="left" w:pos="426"/>
                <w:tab w:val="left" w:pos="851"/>
              </w:tabs>
              <w:suppressAutoHyphens/>
              <w:spacing w:after="0"/>
              <w:ind w:left="0" w:firstLine="0"/>
              <w:jc w:val="left"/>
              <w:rPr>
                <w:rFonts w:ascii="Century Gothic" w:hAnsi="Century Gothic" w:cs="Arial"/>
                <w:sz w:val="18"/>
                <w:szCs w:val="18"/>
              </w:rPr>
            </w:pPr>
          </w:p>
        </w:tc>
        <w:tc>
          <w:tcPr>
            <w:tcW w:w="1812" w:type="dxa"/>
            <w:shd w:val="clear" w:color="auto" w:fill="auto"/>
          </w:tcPr>
          <w:p w14:paraId="0A8A7F6C" w14:textId="1C36ABAF" w:rsidR="006A02B8" w:rsidRPr="00F149E2" w:rsidRDefault="006A02B8" w:rsidP="00517FFE">
            <w:pPr>
              <w:pStyle w:val="fcasegauche"/>
              <w:tabs>
                <w:tab w:val="left" w:pos="426"/>
                <w:tab w:val="left" w:pos="851"/>
              </w:tabs>
              <w:suppressAutoHyphens/>
              <w:spacing w:after="0"/>
              <w:ind w:left="0" w:firstLine="0"/>
              <w:jc w:val="left"/>
              <w:rPr>
                <w:rFonts w:ascii="Century Gothic" w:hAnsi="Century Gothic" w:cs="Arial"/>
                <w:sz w:val="18"/>
                <w:szCs w:val="18"/>
              </w:rPr>
            </w:pPr>
          </w:p>
        </w:tc>
        <w:tc>
          <w:tcPr>
            <w:tcW w:w="2159" w:type="dxa"/>
            <w:shd w:val="clear" w:color="auto" w:fill="auto"/>
          </w:tcPr>
          <w:p w14:paraId="7E4713F1" w14:textId="13721FB2" w:rsidR="006A02B8" w:rsidRPr="00F149E2" w:rsidRDefault="006A02B8" w:rsidP="00517FFE">
            <w:pPr>
              <w:pStyle w:val="fcasegauche"/>
              <w:tabs>
                <w:tab w:val="left" w:pos="426"/>
                <w:tab w:val="left" w:pos="851"/>
              </w:tabs>
              <w:suppressAutoHyphens/>
              <w:spacing w:after="0"/>
              <w:ind w:left="0" w:firstLine="0"/>
              <w:jc w:val="left"/>
              <w:rPr>
                <w:rFonts w:ascii="Century Gothic" w:hAnsi="Century Gothic" w:cs="Arial"/>
                <w:sz w:val="18"/>
                <w:szCs w:val="18"/>
              </w:rPr>
            </w:pPr>
          </w:p>
        </w:tc>
        <w:tc>
          <w:tcPr>
            <w:tcW w:w="993" w:type="dxa"/>
            <w:shd w:val="clear" w:color="auto" w:fill="auto"/>
          </w:tcPr>
          <w:p w14:paraId="07D51039" w14:textId="5A5BEBCE" w:rsidR="006A02B8" w:rsidRPr="00F149E2" w:rsidRDefault="006A02B8" w:rsidP="00517FFE">
            <w:pPr>
              <w:pStyle w:val="fcasegauche"/>
              <w:tabs>
                <w:tab w:val="left" w:pos="426"/>
                <w:tab w:val="left" w:pos="851"/>
              </w:tabs>
              <w:suppressAutoHyphens/>
              <w:spacing w:after="0"/>
              <w:ind w:left="0" w:firstLine="0"/>
              <w:jc w:val="left"/>
              <w:rPr>
                <w:rFonts w:ascii="Century Gothic" w:hAnsi="Century Gothic" w:cs="Arial"/>
                <w:sz w:val="18"/>
                <w:szCs w:val="18"/>
              </w:rPr>
            </w:pPr>
          </w:p>
        </w:tc>
        <w:tc>
          <w:tcPr>
            <w:tcW w:w="3543" w:type="dxa"/>
            <w:shd w:val="clear" w:color="auto" w:fill="auto"/>
          </w:tcPr>
          <w:p w14:paraId="13DBFE00" w14:textId="63A8B606" w:rsidR="006A02B8" w:rsidRPr="00F149E2" w:rsidRDefault="006A02B8" w:rsidP="008E28A7">
            <w:pPr>
              <w:pStyle w:val="fcasegauche"/>
              <w:tabs>
                <w:tab w:val="left" w:pos="426"/>
                <w:tab w:val="left" w:pos="851"/>
              </w:tabs>
              <w:suppressAutoHyphens/>
              <w:spacing w:after="0"/>
              <w:rPr>
                <w:rFonts w:ascii="Century Gothic" w:hAnsi="Century Gothic" w:cs="Arial"/>
                <w:sz w:val="18"/>
                <w:szCs w:val="18"/>
              </w:rPr>
            </w:pPr>
          </w:p>
        </w:tc>
      </w:tr>
    </w:tbl>
    <w:p w14:paraId="58BC0A64" w14:textId="77777777" w:rsidR="00726296" w:rsidRPr="00F149E2" w:rsidRDefault="00726296" w:rsidP="00726296">
      <w:pPr>
        <w:pStyle w:val="fcasegauche"/>
        <w:tabs>
          <w:tab w:val="left" w:pos="426"/>
          <w:tab w:val="left" w:pos="851"/>
        </w:tabs>
        <w:spacing w:after="0"/>
        <w:ind w:left="0" w:firstLine="0"/>
        <w:jc w:val="left"/>
        <w:rPr>
          <w:rFonts w:ascii="Century Gothic" w:hAnsi="Century Gothic"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3"/>
        <w:gridCol w:w="1293"/>
        <w:gridCol w:w="1293"/>
        <w:gridCol w:w="1293"/>
        <w:gridCol w:w="1293"/>
        <w:gridCol w:w="1293"/>
        <w:gridCol w:w="1293"/>
        <w:gridCol w:w="1293"/>
      </w:tblGrid>
      <w:tr w:rsidR="00726296" w:rsidRPr="00F149E2" w14:paraId="468E965B" w14:textId="77777777" w:rsidTr="00517FFE">
        <w:tc>
          <w:tcPr>
            <w:tcW w:w="1293" w:type="dxa"/>
            <w:tcBorders>
              <w:top w:val="nil"/>
              <w:left w:val="nil"/>
              <w:bottom w:val="nil"/>
            </w:tcBorders>
            <w:shd w:val="clear" w:color="auto" w:fill="auto"/>
          </w:tcPr>
          <w:p w14:paraId="40E78ECC" w14:textId="77777777" w:rsidR="00726296" w:rsidRPr="00F149E2" w:rsidRDefault="00726296" w:rsidP="00517FFE">
            <w:pPr>
              <w:pStyle w:val="fcasegauche"/>
              <w:tabs>
                <w:tab w:val="left" w:pos="426"/>
                <w:tab w:val="left" w:pos="851"/>
              </w:tabs>
              <w:suppressAutoHyphens/>
              <w:spacing w:after="0"/>
              <w:ind w:left="0" w:firstLine="0"/>
              <w:jc w:val="left"/>
              <w:rPr>
                <w:rFonts w:ascii="Century Gothic" w:hAnsi="Century Gothic" w:cs="Arial"/>
                <w:sz w:val="18"/>
                <w:szCs w:val="18"/>
              </w:rPr>
            </w:pPr>
            <w:r w:rsidRPr="00F149E2">
              <w:rPr>
                <w:rFonts w:ascii="Century Gothic" w:hAnsi="Century Gothic" w:cs="Arial"/>
                <w:sz w:val="18"/>
                <w:szCs w:val="18"/>
              </w:rPr>
              <w:t>IBAN</w:t>
            </w:r>
          </w:p>
        </w:tc>
        <w:tc>
          <w:tcPr>
            <w:tcW w:w="1293" w:type="dxa"/>
            <w:shd w:val="clear" w:color="auto" w:fill="auto"/>
          </w:tcPr>
          <w:p w14:paraId="0E5DF43D" w14:textId="0EA1EBB7" w:rsidR="00726296" w:rsidRPr="00F149E2" w:rsidRDefault="00726296" w:rsidP="00517FFE">
            <w:pPr>
              <w:pStyle w:val="fcasegauche"/>
              <w:tabs>
                <w:tab w:val="left" w:pos="426"/>
                <w:tab w:val="left" w:pos="851"/>
              </w:tabs>
              <w:suppressAutoHyphens/>
              <w:spacing w:after="0"/>
              <w:ind w:left="0" w:firstLine="0"/>
              <w:jc w:val="left"/>
              <w:rPr>
                <w:rFonts w:ascii="Century Gothic" w:hAnsi="Century Gothic" w:cs="Arial"/>
                <w:sz w:val="18"/>
                <w:szCs w:val="18"/>
              </w:rPr>
            </w:pPr>
          </w:p>
        </w:tc>
        <w:tc>
          <w:tcPr>
            <w:tcW w:w="1293" w:type="dxa"/>
            <w:shd w:val="clear" w:color="auto" w:fill="auto"/>
          </w:tcPr>
          <w:p w14:paraId="456F909E" w14:textId="0C4A04AC" w:rsidR="00726296" w:rsidRPr="00F149E2" w:rsidRDefault="00726296" w:rsidP="00517FFE">
            <w:pPr>
              <w:pStyle w:val="fcasegauche"/>
              <w:tabs>
                <w:tab w:val="left" w:pos="426"/>
                <w:tab w:val="left" w:pos="851"/>
              </w:tabs>
              <w:suppressAutoHyphens/>
              <w:spacing w:after="0"/>
              <w:ind w:left="0" w:firstLine="0"/>
              <w:jc w:val="left"/>
              <w:rPr>
                <w:rFonts w:ascii="Century Gothic" w:hAnsi="Century Gothic" w:cs="Arial"/>
                <w:sz w:val="18"/>
                <w:szCs w:val="18"/>
              </w:rPr>
            </w:pPr>
          </w:p>
        </w:tc>
        <w:tc>
          <w:tcPr>
            <w:tcW w:w="1293" w:type="dxa"/>
            <w:shd w:val="clear" w:color="auto" w:fill="auto"/>
          </w:tcPr>
          <w:p w14:paraId="640BC9AC" w14:textId="67C85AA3" w:rsidR="00726296" w:rsidRPr="00F149E2" w:rsidRDefault="00726296" w:rsidP="00517FFE">
            <w:pPr>
              <w:pStyle w:val="fcasegauche"/>
              <w:tabs>
                <w:tab w:val="left" w:pos="426"/>
                <w:tab w:val="left" w:pos="851"/>
              </w:tabs>
              <w:suppressAutoHyphens/>
              <w:spacing w:after="0"/>
              <w:ind w:left="0" w:firstLine="0"/>
              <w:jc w:val="left"/>
              <w:rPr>
                <w:rFonts w:ascii="Century Gothic" w:hAnsi="Century Gothic" w:cs="Arial"/>
                <w:sz w:val="18"/>
                <w:szCs w:val="18"/>
              </w:rPr>
            </w:pPr>
          </w:p>
        </w:tc>
        <w:tc>
          <w:tcPr>
            <w:tcW w:w="1293" w:type="dxa"/>
            <w:shd w:val="clear" w:color="auto" w:fill="auto"/>
          </w:tcPr>
          <w:p w14:paraId="3344C83E" w14:textId="682ED5AE" w:rsidR="00726296" w:rsidRPr="00F149E2" w:rsidRDefault="00726296" w:rsidP="00517FFE">
            <w:pPr>
              <w:pStyle w:val="fcasegauche"/>
              <w:tabs>
                <w:tab w:val="left" w:pos="426"/>
                <w:tab w:val="left" w:pos="851"/>
              </w:tabs>
              <w:suppressAutoHyphens/>
              <w:spacing w:after="0"/>
              <w:ind w:left="0" w:firstLine="0"/>
              <w:jc w:val="left"/>
              <w:rPr>
                <w:rFonts w:ascii="Century Gothic" w:hAnsi="Century Gothic" w:cs="Arial"/>
                <w:sz w:val="18"/>
                <w:szCs w:val="18"/>
              </w:rPr>
            </w:pPr>
          </w:p>
        </w:tc>
        <w:tc>
          <w:tcPr>
            <w:tcW w:w="1293" w:type="dxa"/>
            <w:shd w:val="clear" w:color="auto" w:fill="auto"/>
          </w:tcPr>
          <w:p w14:paraId="70C2B68E" w14:textId="7AF37079" w:rsidR="00726296" w:rsidRPr="00F149E2" w:rsidRDefault="00726296" w:rsidP="00517FFE">
            <w:pPr>
              <w:pStyle w:val="fcasegauche"/>
              <w:tabs>
                <w:tab w:val="left" w:pos="426"/>
                <w:tab w:val="left" w:pos="851"/>
              </w:tabs>
              <w:suppressAutoHyphens/>
              <w:spacing w:after="0"/>
              <w:ind w:left="0" w:firstLine="0"/>
              <w:jc w:val="left"/>
              <w:rPr>
                <w:rFonts w:ascii="Century Gothic" w:hAnsi="Century Gothic" w:cs="Arial"/>
                <w:sz w:val="18"/>
                <w:szCs w:val="18"/>
              </w:rPr>
            </w:pPr>
          </w:p>
        </w:tc>
        <w:tc>
          <w:tcPr>
            <w:tcW w:w="1293" w:type="dxa"/>
            <w:shd w:val="clear" w:color="auto" w:fill="auto"/>
          </w:tcPr>
          <w:p w14:paraId="78E26316" w14:textId="038AB2A1" w:rsidR="00726296" w:rsidRPr="00F149E2" w:rsidRDefault="00726296" w:rsidP="00517FFE">
            <w:pPr>
              <w:pStyle w:val="fcasegauche"/>
              <w:tabs>
                <w:tab w:val="left" w:pos="426"/>
                <w:tab w:val="left" w:pos="851"/>
              </w:tabs>
              <w:suppressAutoHyphens/>
              <w:spacing w:after="0"/>
              <w:ind w:left="0" w:firstLine="0"/>
              <w:jc w:val="left"/>
              <w:rPr>
                <w:rFonts w:ascii="Century Gothic" w:hAnsi="Century Gothic" w:cs="Arial"/>
                <w:sz w:val="18"/>
                <w:szCs w:val="18"/>
              </w:rPr>
            </w:pPr>
          </w:p>
        </w:tc>
        <w:tc>
          <w:tcPr>
            <w:tcW w:w="1293" w:type="dxa"/>
            <w:shd w:val="clear" w:color="auto" w:fill="auto"/>
          </w:tcPr>
          <w:p w14:paraId="20004CCA" w14:textId="74733A26" w:rsidR="00726296" w:rsidRPr="00F149E2" w:rsidRDefault="00726296" w:rsidP="00517FFE">
            <w:pPr>
              <w:pStyle w:val="fcasegauche"/>
              <w:tabs>
                <w:tab w:val="left" w:pos="426"/>
                <w:tab w:val="left" w:pos="851"/>
              </w:tabs>
              <w:suppressAutoHyphens/>
              <w:spacing w:after="0"/>
              <w:ind w:left="0" w:firstLine="0"/>
              <w:jc w:val="left"/>
              <w:rPr>
                <w:rFonts w:ascii="Century Gothic" w:hAnsi="Century Gothic" w:cs="Arial"/>
                <w:sz w:val="18"/>
                <w:szCs w:val="18"/>
              </w:rPr>
            </w:pPr>
          </w:p>
        </w:tc>
      </w:tr>
    </w:tbl>
    <w:p w14:paraId="672B0B01" w14:textId="77777777" w:rsidR="00726296" w:rsidRPr="00F149E2" w:rsidRDefault="00726296" w:rsidP="00726296">
      <w:pPr>
        <w:pStyle w:val="fcasegauche"/>
        <w:tabs>
          <w:tab w:val="left" w:pos="426"/>
          <w:tab w:val="left" w:pos="851"/>
        </w:tabs>
        <w:spacing w:after="0"/>
        <w:ind w:left="0" w:firstLine="0"/>
        <w:jc w:val="left"/>
        <w:rPr>
          <w:rFonts w:ascii="Century Gothic" w:hAnsi="Century Gothic"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384"/>
      </w:tblGrid>
      <w:tr w:rsidR="00087B54" w:rsidRPr="00F149E2" w14:paraId="46B12DB0" w14:textId="77777777" w:rsidTr="00517FFE">
        <w:tc>
          <w:tcPr>
            <w:tcW w:w="1384" w:type="dxa"/>
            <w:tcBorders>
              <w:top w:val="nil"/>
              <w:left w:val="nil"/>
              <w:bottom w:val="nil"/>
            </w:tcBorders>
            <w:shd w:val="clear" w:color="auto" w:fill="auto"/>
          </w:tcPr>
          <w:p w14:paraId="79521F6B" w14:textId="77777777" w:rsidR="00726296" w:rsidRPr="00F149E2" w:rsidRDefault="00726296" w:rsidP="00517FFE">
            <w:pPr>
              <w:pStyle w:val="fcasegauche"/>
              <w:tabs>
                <w:tab w:val="left" w:pos="426"/>
                <w:tab w:val="left" w:pos="851"/>
              </w:tabs>
              <w:suppressAutoHyphens/>
              <w:spacing w:after="0"/>
              <w:ind w:left="0" w:firstLine="0"/>
              <w:jc w:val="left"/>
              <w:rPr>
                <w:rFonts w:ascii="Century Gothic" w:hAnsi="Century Gothic" w:cs="Arial"/>
                <w:sz w:val="18"/>
                <w:szCs w:val="18"/>
              </w:rPr>
            </w:pPr>
            <w:r w:rsidRPr="00F149E2">
              <w:rPr>
                <w:rFonts w:ascii="Century Gothic" w:hAnsi="Century Gothic" w:cs="Arial"/>
                <w:sz w:val="18"/>
                <w:szCs w:val="18"/>
              </w:rPr>
              <w:t>BIC</w:t>
            </w:r>
          </w:p>
        </w:tc>
        <w:tc>
          <w:tcPr>
            <w:tcW w:w="1384" w:type="dxa"/>
            <w:shd w:val="clear" w:color="auto" w:fill="auto"/>
          </w:tcPr>
          <w:p w14:paraId="5E8C47F3" w14:textId="74DC8BEA" w:rsidR="00726296" w:rsidRPr="00F149E2" w:rsidRDefault="00726296" w:rsidP="00517FFE">
            <w:pPr>
              <w:pStyle w:val="fcasegauche"/>
              <w:tabs>
                <w:tab w:val="left" w:pos="426"/>
                <w:tab w:val="left" w:pos="851"/>
              </w:tabs>
              <w:suppressAutoHyphens/>
              <w:spacing w:after="0"/>
              <w:ind w:left="0" w:firstLine="0"/>
              <w:jc w:val="left"/>
              <w:rPr>
                <w:rFonts w:ascii="Century Gothic" w:hAnsi="Century Gothic" w:cs="Arial"/>
                <w:sz w:val="18"/>
                <w:szCs w:val="18"/>
              </w:rPr>
            </w:pPr>
          </w:p>
        </w:tc>
      </w:tr>
    </w:tbl>
    <w:p w14:paraId="16328ECF" w14:textId="77777777" w:rsidR="00726296" w:rsidRPr="00F149E2" w:rsidRDefault="00726296" w:rsidP="00726296">
      <w:pPr>
        <w:pStyle w:val="fcasegauche"/>
        <w:tabs>
          <w:tab w:val="left" w:pos="426"/>
          <w:tab w:val="left" w:pos="851"/>
        </w:tabs>
        <w:spacing w:after="0"/>
        <w:ind w:left="0" w:firstLine="0"/>
        <w:jc w:val="left"/>
        <w:rPr>
          <w:rFonts w:ascii="Century Gothic" w:hAnsi="Century Gothic" w:cs="Arial"/>
          <w:sz w:val="18"/>
          <w:szCs w:val="18"/>
        </w:rPr>
      </w:pPr>
    </w:p>
    <w:p w14:paraId="2C9D54D2" w14:textId="36BD4E34" w:rsidR="00CA7C4E" w:rsidRPr="00F149E2" w:rsidRDefault="00726296" w:rsidP="0048713D">
      <w:pPr>
        <w:pStyle w:val="fcasegauche"/>
        <w:tabs>
          <w:tab w:val="left" w:pos="426"/>
          <w:tab w:val="left" w:pos="851"/>
        </w:tabs>
        <w:spacing w:after="0"/>
        <w:ind w:left="0" w:firstLine="0"/>
        <w:jc w:val="left"/>
        <w:rPr>
          <w:rFonts w:ascii="Century Gothic" w:hAnsi="Century Gothic" w:cs="Arial"/>
          <w:sz w:val="18"/>
          <w:szCs w:val="18"/>
        </w:rPr>
      </w:pPr>
      <w:r w:rsidRPr="00F149E2">
        <w:rPr>
          <w:rFonts w:ascii="Century Gothic" w:hAnsi="Century Gothic" w:cs="Arial"/>
          <w:sz w:val="18"/>
          <w:szCs w:val="18"/>
        </w:rPr>
        <w:t xml:space="preserve">Titulaire : </w:t>
      </w:r>
      <w:r w:rsidR="00F149E2" w:rsidRPr="00F149E2">
        <w:rPr>
          <w:rFonts w:ascii="Century Gothic" w:hAnsi="Century Gothic" w:cs="Arial"/>
          <w:sz w:val="18"/>
          <w:szCs w:val="18"/>
        </w:rPr>
        <w:t>EURL CORRE</w:t>
      </w:r>
    </w:p>
    <w:p w14:paraId="2ACBC9EB" w14:textId="77777777" w:rsidR="0048713D" w:rsidRPr="00FA013E" w:rsidRDefault="0048713D" w:rsidP="0048713D">
      <w:pPr>
        <w:pStyle w:val="fcasegauche"/>
        <w:tabs>
          <w:tab w:val="left" w:pos="426"/>
          <w:tab w:val="left" w:pos="851"/>
        </w:tabs>
        <w:spacing w:after="0"/>
        <w:ind w:left="0" w:firstLine="0"/>
        <w:jc w:val="left"/>
        <w:rPr>
          <w:rFonts w:ascii="Century Gothic" w:hAnsi="Century Gothic"/>
          <w:sz w:val="18"/>
          <w:szCs w:val="18"/>
        </w:rPr>
      </w:pPr>
    </w:p>
    <w:p w14:paraId="697A128C" w14:textId="77777777" w:rsidR="00B4455B" w:rsidRPr="00FA013E" w:rsidRDefault="00B318DE" w:rsidP="00B4455B">
      <w:pPr>
        <w:spacing w:before="60" w:after="60" w:line="240" w:lineRule="auto"/>
        <w:ind w:left="2268"/>
        <w:jc w:val="both"/>
        <w:rPr>
          <w:rFonts w:ascii="Century Gothic" w:hAnsi="Century Gothic" w:cs="Arial"/>
          <w:color w:val="000000"/>
          <w:sz w:val="18"/>
          <w:szCs w:val="18"/>
        </w:rPr>
      </w:pPr>
      <w:r w:rsidRPr="00FA013E">
        <w:rPr>
          <w:rFonts w:ascii="Century Gothic" w:hAnsi="Century Gothic" w:cs="Arial"/>
          <w:color w:val="000000"/>
          <w:sz w:val="18"/>
          <w:szCs w:val="18"/>
        </w:rPr>
        <w:t xml:space="preserve">Fait en un seul original, à </w:t>
      </w:r>
      <w:r w:rsidR="005D74E9" w:rsidRPr="00FA013E">
        <w:rPr>
          <w:rFonts w:ascii="Century Gothic" w:hAnsi="Century Gothic" w:cs="Arial"/>
          <w:color w:val="000000"/>
          <w:sz w:val="18"/>
          <w:szCs w:val="18"/>
        </w:rPr>
        <w:t>QUIMPER</w:t>
      </w:r>
      <w:r w:rsidRPr="00FA013E">
        <w:rPr>
          <w:rFonts w:ascii="Century Gothic" w:hAnsi="Century Gothic" w:cs="Arial"/>
          <w:color w:val="000000"/>
          <w:sz w:val="18"/>
          <w:szCs w:val="18"/>
        </w:rPr>
        <w:t>, le___________.</w:t>
      </w:r>
    </w:p>
    <w:p w14:paraId="70EBFB0C" w14:textId="70064D1F" w:rsidR="00B4455B" w:rsidRDefault="00B4455B" w:rsidP="00B4455B">
      <w:pPr>
        <w:spacing w:before="60" w:after="60" w:line="240" w:lineRule="auto"/>
        <w:jc w:val="both"/>
        <w:rPr>
          <w:rFonts w:ascii="Century Gothic" w:hAnsi="Century Gothic" w:cs="Arial"/>
          <w:color w:val="000000"/>
        </w:rPr>
      </w:pPr>
    </w:p>
    <w:p w14:paraId="3CC989DC" w14:textId="1ABA9078" w:rsidR="00FA013E" w:rsidRDefault="00FA013E" w:rsidP="00B4455B">
      <w:pPr>
        <w:spacing w:before="60" w:after="60" w:line="240" w:lineRule="auto"/>
        <w:jc w:val="both"/>
        <w:rPr>
          <w:rFonts w:ascii="Century Gothic" w:hAnsi="Century Gothic" w:cs="Arial"/>
          <w:color w:val="000000"/>
        </w:rPr>
      </w:pPr>
    </w:p>
    <w:p w14:paraId="02451361" w14:textId="77777777" w:rsidR="00FA013E" w:rsidRDefault="00FA013E" w:rsidP="00B4455B">
      <w:pPr>
        <w:spacing w:before="60" w:after="60" w:line="240" w:lineRule="auto"/>
        <w:jc w:val="both"/>
        <w:rPr>
          <w:rFonts w:ascii="Century Gothic" w:hAnsi="Century Gothic" w:cs="Arial"/>
          <w:color w:val="000000"/>
        </w:rPr>
      </w:pPr>
    </w:p>
    <w:p w14:paraId="3E2D9F40" w14:textId="2915685E" w:rsidR="00B4455B" w:rsidRPr="00F149E2" w:rsidRDefault="00604913" w:rsidP="00B4455B">
      <w:pPr>
        <w:pStyle w:val="Titre2"/>
      </w:pPr>
      <w:r>
        <w:t>H</w:t>
      </w:r>
      <w:r w:rsidR="00B62C30" w:rsidRPr="00F149E2">
        <w:t xml:space="preserve"> </w:t>
      </w:r>
      <w:r w:rsidR="00B4455B" w:rsidRPr="00F149E2">
        <w:t xml:space="preserve">– Partie réservée à l’administration </w:t>
      </w:r>
    </w:p>
    <w:p w14:paraId="77432506" w14:textId="77777777" w:rsidR="00B4455B" w:rsidRPr="00F149E2" w:rsidRDefault="00B4455B" w:rsidP="00B4455B">
      <w:pPr>
        <w:pStyle w:val="Corpsdetexte"/>
        <w:spacing w:before="60" w:after="60" w:line="240" w:lineRule="auto"/>
        <w:rPr>
          <w:rFonts w:ascii="Century Gothic" w:hAnsi="Century Gothic"/>
          <w:sz w:val="20"/>
        </w:rPr>
      </w:pPr>
    </w:p>
    <w:p w14:paraId="65F06205" w14:textId="77777777" w:rsidR="00B4455B" w:rsidRPr="00FA013E" w:rsidRDefault="00B4455B" w:rsidP="00B4455B">
      <w:pPr>
        <w:pStyle w:val="Corpsdetexte"/>
        <w:spacing w:before="60" w:after="60" w:line="240" w:lineRule="auto"/>
        <w:rPr>
          <w:rFonts w:ascii="Century Gothic" w:hAnsi="Century Gothic" w:cs="Arial"/>
          <w:color w:val="000000"/>
          <w:sz w:val="18"/>
          <w:szCs w:val="18"/>
        </w:rPr>
      </w:pPr>
      <w:r w:rsidRPr="00FA013E">
        <w:rPr>
          <w:rFonts w:ascii="Century Gothic" w:hAnsi="Century Gothic" w:cs="Arial"/>
          <w:color w:val="000000"/>
          <w:sz w:val="18"/>
          <w:szCs w:val="18"/>
        </w:rPr>
        <w:t xml:space="preserve">Est acceptée la présente offre, pour valoir acte d’engagement, </w:t>
      </w:r>
    </w:p>
    <w:p w14:paraId="7DF15F15" w14:textId="77777777" w:rsidR="00B4455B" w:rsidRPr="00FA013E" w:rsidRDefault="00B4455B" w:rsidP="00B4455B">
      <w:pPr>
        <w:spacing w:before="60" w:after="60" w:line="240" w:lineRule="auto"/>
        <w:jc w:val="both"/>
        <w:rPr>
          <w:rFonts w:ascii="Century Gothic" w:hAnsi="Century Gothic" w:cs="Arial"/>
          <w:sz w:val="18"/>
          <w:szCs w:val="18"/>
        </w:rPr>
      </w:pPr>
    </w:p>
    <w:p w14:paraId="2FD99C65" w14:textId="77777777" w:rsidR="00B4455B" w:rsidRPr="00FA013E" w:rsidRDefault="00B4455B" w:rsidP="00B4455B">
      <w:pPr>
        <w:spacing w:before="60" w:after="60" w:line="240" w:lineRule="auto"/>
        <w:jc w:val="both"/>
        <w:rPr>
          <w:rFonts w:ascii="Century Gothic" w:hAnsi="Century Gothic" w:cs="Arial"/>
          <w:sz w:val="18"/>
          <w:szCs w:val="18"/>
        </w:rPr>
      </w:pPr>
    </w:p>
    <w:p w14:paraId="4A519A98" w14:textId="77777777" w:rsidR="00B4455B" w:rsidRPr="00FA013E" w:rsidRDefault="00B4455B" w:rsidP="00B4455B">
      <w:pPr>
        <w:rPr>
          <w:rFonts w:ascii="Century Gothic" w:hAnsi="Century Gothic"/>
          <w:iCs/>
          <w:sz w:val="18"/>
          <w:szCs w:val="18"/>
          <w:highlight w:val="green"/>
        </w:rPr>
      </w:pPr>
      <w:r w:rsidRPr="00FA013E">
        <w:rPr>
          <w:rFonts w:ascii="Century Gothic" w:hAnsi="Century Gothic"/>
          <w:sz w:val="18"/>
          <w:szCs w:val="18"/>
        </w:rPr>
        <w:tab/>
      </w:r>
      <w:r w:rsidRPr="00FA013E">
        <w:rPr>
          <w:rFonts w:ascii="Century Gothic" w:hAnsi="Century Gothic"/>
          <w:sz w:val="18"/>
          <w:szCs w:val="18"/>
        </w:rPr>
        <w:tab/>
      </w:r>
      <w:r w:rsidRPr="00FA013E">
        <w:rPr>
          <w:rFonts w:ascii="Century Gothic" w:hAnsi="Century Gothic"/>
          <w:sz w:val="18"/>
          <w:szCs w:val="18"/>
        </w:rPr>
        <w:tab/>
      </w:r>
      <w:r w:rsidRPr="00FA013E">
        <w:rPr>
          <w:rFonts w:ascii="Century Gothic" w:hAnsi="Century Gothic"/>
          <w:sz w:val="18"/>
          <w:szCs w:val="18"/>
        </w:rPr>
        <w:tab/>
      </w:r>
      <w:r w:rsidRPr="00FA013E">
        <w:rPr>
          <w:rFonts w:ascii="Century Gothic" w:hAnsi="Century Gothic"/>
          <w:sz w:val="18"/>
          <w:szCs w:val="18"/>
        </w:rPr>
        <w:tab/>
      </w:r>
      <w:r w:rsidRPr="00FA013E">
        <w:rPr>
          <w:rFonts w:ascii="Century Gothic" w:hAnsi="Century Gothic"/>
          <w:sz w:val="18"/>
          <w:szCs w:val="18"/>
        </w:rPr>
        <w:tab/>
      </w:r>
      <w:r w:rsidRPr="00FA013E">
        <w:rPr>
          <w:rFonts w:ascii="Century Gothic" w:hAnsi="Century Gothic"/>
          <w:sz w:val="18"/>
          <w:szCs w:val="18"/>
        </w:rPr>
        <w:tab/>
      </w:r>
      <w:r w:rsidRPr="00FA013E">
        <w:rPr>
          <w:rFonts w:ascii="Century Gothic" w:hAnsi="Century Gothic"/>
          <w:sz w:val="18"/>
          <w:szCs w:val="18"/>
        </w:rPr>
        <w:tab/>
        <w:t>A ______________________, le _____________</w:t>
      </w:r>
    </w:p>
    <w:p w14:paraId="37A49322" w14:textId="77777777" w:rsidR="00B4455B" w:rsidRPr="00FA013E" w:rsidRDefault="00B4455B" w:rsidP="00B4455B">
      <w:pPr>
        <w:tabs>
          <w:tab w:val="left" w:pos="5387"/>
        </w:tabs>
        <w:spacing w:before="60" w:after="60" w:line="240" w:lineRule="auto"/>
        <w:jc w:val="center"/>
        <w:rPr>
          <w:rFonts w:ascii="Century Gothic" w:hAnsi="Century Gothic" w:cs="Arial"/>
          <w:sz w:val="18"/>
          <w:szCs w:val="18"/>
        </w:rPr>
      </w:pPr>
      <w:r w:rsidRPr="00FA013E">
        <w:rPr>
          <w:rFonts w:ascii="Century Gothic" w:hAnsi="Century Gothic" w:cs="Arial"/>
          <w:sz w:val="18"/>
          <w:szCs w:val="18"/>
        </w:rPr>
        <w:tab/>
        <w:t>Le représentant du Pouvoir Adjudicateur</w:t>
      </w:r>
    </w:p>
    <w:p w14:paraId="3FAD57FE" w14:textId="77777777" w:rsidR="00B4455B" w:rsidRPr="00FA013E" w:rsidRDefault="00B4455B" w:rsidP="00B4455B">
      <w:pPr>
        <w:tabs>
          <w:tab w:val="left" w:pos="5387"/>
        </w:tabs>
        <w:spacing w:before="60" w:after="60" w:line="240" w:lineRule="auto"/>
        <w:jc w:val="center"/>
        <w:rPr>
          <w:rFonts w:ascii="Century Gothic" w:hAnsi="Century Gothic" w:cs="Arial"/>
          <w:sz w:val="18"/>
          <w:szCs w:val="18"/>
        </w:rPr>
      </w:pPr>
    </w:p>
    <w:p w14:paraId="7815808A" w14:textId="77777777" w:rsidR="00B4455B" w:rsidRPr="00FA013E" w:rsidRDefault="00B4455B" w:rsidP="00B4455B">
      <w:pPr>
        <w:tabs>
          <w:tab w:val="left" w:pos="5387"/>
        </w:tabs>
        <w:spacing w:before="60" w:after="60" w:line="240" w:lineRule="auto"/>
        <w:jc w:val="center"/>
        <w:rPr>
          <w:rFonts w:ascii="Century Gothic" w:hAnsi="Century Gothic" w:cs="Arial"/>
          <w:sz w:val="18"/>
          <w:szCs w:val="18"/>
        </w:rPr>
      </w:pPr>
    </w:p>
    <w:p w14:paraId="485240BE" w14:textId="0DC542DD" w:rsidR="00B4455B" w:rsidRPr="00FA013E" w:rsidRDefault="00222010" w:rsidP="00B4455B">
      <w:pPr>
        <w:spacing w:before="60" w:after="60" w:line="240" w:lineRule="auto"/>
        <w:jc w:val="both"/>
        <w:rPr>
          <w:rFonts w:ascii="Century Gothic" w:hAnsi="Century Gothic"/>
          <w:sz w:val="18"/>
          <w:szCs w:val="18"/>
        </w:rPr>
      </w:pPr>
      <w:r w:rsidRPr="00FA013E">
        <w:rPr>
          <w:rFonts w:ascii="Century Gothic" w:hAnsi="Century Gothic"/>
          <w:sz w:val="18"/>
          <w:szCs w:val="18"/>
        </w:rPr>
        <w:t>Date de notification : _______________________________</w:t>
      </w:r>
    </w:p>
    <w:p w14:paraId="63A2CE75" w14:textId="7A3141FC" w:rsidR="004443EA" w:rsidRDefault="004443EA" w:rsidP="00B4455B">
      <w:pPr>
        <w:spacing w:before="60" w:after="60" w:line="240" w:lineRule="auto"/>
        <w:jc w:val="both"/>
        <w:rPr>
          <w:rFonts w:ascii="Century Gothic" w:hAnsi="Century Gothic"/>
        </w:rPr>
      </w:pPr>
    </w:p>
    <w:p w14:paraId="4EBD5044" w14:textId="4FBD13F3" w:rsidR="004443EA" w:rsidRDefault="004443EA" w:rsidP="00B4455B">
      <w:pPr>
        <w:spacing w:before="60" w:after="60" w:line="240" w:lineRule="auto"/>
        <w:jc w:val="both"/>
        <w:rPr>
          <w:rFonts w:ascii="Century Gothic" w:hAnsi="Century Gothic"/>
        </w:rPr>
      </w:pPr>
    </w:p>
    <w:p w14:paraId="23B3238D" w14:textId="77777777" w:rsidR="004443EA" w:rsidRDefault="004443EA" w:rsidP="00B4455B">
      <w:pPr>
        <w:spacing w:before="60" w:after="60" w:line="240" w:lineRule="auto"/>
        <w:jc w:val="both"/>
        <w:rPr>
          <w:rFonts w:ascii="Century Gothic" w:hAnsi="Century Gothic"/>
        </w:rPr>
      </w:pPr>
    </w:p>
    <w:p w14:paraId="109DF782" w14:textId="77777777" w:rsidR="004443EA" w:rsidRPr="0070452C" w:rsidRDefault="004443EA" w:rsidP="004443EA">
      <w:pPr>
        <w:pStyle w:val="Sansinterligne"/>
        <w:rPr>
          <w:rFonts w:ascii="Century Gothic" w:hAnsi="Century Gothic"/>
          <w:snapToGrid w:val="0"/>
          <w:color w:val="1F4D78"/>
          <w:sz w:val="18"/>
          <w:szCs w:val="18"/>
        </w:rPr>
      </w:pPr>
      <w:r w:rsidRPr="0070452C">
        <w:rPr>
          <w:rFonts w:ascii="Century Gothic" w:hAnsi="Century Gothic"/>
          <w:snapToGrid w:val="0"/>
          <w:color w:val="1F4D78"/>
          <w:sz w:val="18"/>
          <w:szCs w:val="18"/>
        </w:rPr>
        <w:t>________________________________________________________________________________________________________</w:t>
      </w:r>
    </w:p>
    <w:p w14:paraId="172CFDB6" w14:textId="544C4A25" w:rsidR="004443EA" w:rsidRPr="0070452C" w:rsidRDefault="004443EA" w:rsidP="004443EA">
      <w:pPr>
        <w:pStyle w:val="Sansinterligne"/>
        <w:rPr>
          <w:rFonts w:cs="Calibri"/>
          <w:snapToGrid w:val="0"/>
          <w:color w:val="1F4D78"/>
          <w:sz w:val="18"/>
          <w:szCs w:val="18"/>
        </w:rPr>
      </w:pPr>
      <w:r>
        <w:rPr>
          <w:rFonts w:cs="Calibri"/>
          <w:snapToGrid w:val="0"/>
          <w:color w:val="1F4D78"/>
          <w:sz w:val="18"/>
          <w:szCs w:val="18"/>
        </w:rPr>
        <w:t>AVERTISSEMENT</w:t>
      </w:r>
    </w:p>
    <w:p w14:paraId="1879640C" w14:textId="77777777" w:rsidR="004443EA" w:rsidRPr="004443EA" w:rsidRDefault="004443EA" w:rsidP="00B4455B">
      <w:pPr>
        <w:pStyle w:val="Corpsdetexte"/>
        <w:spacing w:before="60" w:after="60" w:line="240" w:lineRule="auto"/>
        <w:rPr>
          <w:rFonts w:ascii="Century Gothic" w:hAnsi="Century Gothic"/>
          <w:sz w:val="18"/>
          <w:szCs w:val="18"/>
        </w:rPr>
      </w:pPr>
    </w:p>
    <w:p w14:paraId="5EF445A7" w14:textId="77D744DA" w:rsidR="00B4455B" w:rsidRPr="00FA013E" w:rsidRDefault="00B4455B" w:rsidP="00B4455B">
      <w:pPr>
        <w:pStyle w:val="Corpsdetexte"/>
        <w:spacing w:before="60" w:after="60" w:line="240" w:lineRule="auto"/>
        <w:rPr>
          <w:rFonts w:ascii="Century Gothic" w:hAnsi="Century Gothic"/>
          <w:sz w:val="18"/>
          <w:szCs w:val="18"/>
        </w:rPr>
      </w:pPr>
      <w:r w:rsidRPr="00FA013E">
        <w:rPr>
          <w:rFonts w:ascii="Century Gothic" w:hAnsi="Century Gothic"/>
          <w:sz w:val="18"/>
          <w:szCs w:val="18"/>
        </w:rPr>
        <w:t>Le présent document a pour objet de servir de support unique pour la passation du marché dont l’objet est indiqué en B</w:t>
      </w:r>
    </w:p>
    <w:p w14:paraId="5C20F63A" w14:textId="77777777" w:rsidR="00B4455B" w:rsidRPr="00FA013E" w:rsidRDefault="00B4455B" w:rsidP="00B4455B">
      <w:pPr>
        <w:pStyle w:val="Corpsdetexte"/>
        <w:spacing w:before="60" w:after="60" w:line="240" w:lineRule="auto"/>
        <w:rPr>
          <w:rFonts w:ascii="Century Gothic" w:hAnsi="Century Gothic"/>
          <w:sz w:val="18"/>
          <w:szCs w:val="18"/>
        </w:rPr>
      </w:pPr>
      <w:r w:rsidRPr="00FA013E">
        <w:rPr>
          <w:rFonts w:ascii="Century Gothic" w:hAnsi="Century Gothic"/>
          <w:sz w:val="18"/>
          <w:szCs w:val="18"/>
        </w:rPr>
        <w:lastRenderedPageBreak/>
        <w:t>Il contient à la fois :</w:t>
      </w:r>
    </w:p>
    <w:p w14:paraId="7792F1BF" w14:textId="38E6CD07" w:rsidR="00B4455B" w:rsidRPr="00FA013E" w:rsidRDefault="00D704A2" w:rsidP="00B4455B">
      <w:pPr>
        <w:pStyle w:val="Corpsdetexte"/>
        <w:numPr>
          <w:ilvl w:val="0"/>
          <w:numId w:val="1"/>
        </w:numPr>
        <w:overflowPunct w:val="0"/>
        <w:autoSpaceDE w:val="0"/>
        <w:autoSpaceDN w:val="0"/>
        <w:adjustRightInd w:val="0"/>
        <w:spacing w:before="60" w:after="60" w:line="240" w:lineRule="auto"/>
        <w:jc w:val="both"/>
        <w:textAlignment w:val="baseline"/>
        <w:rPr>
          <w:rFonts w:ascii="Century Gothic" w:hAnsi="Century Gothic"/>
          <w:sz w:val="18"/>
          <w:szCs w:val="18"/>
        </w:rPr>
      </w:pPr>
      <w:r>
        <w:rPr>
          <w:rFonts w:ascii="Century Gothic" w:hAnsi="Century Gothic"/>
          <w:sz w:val="18"/>
          <w:szCs w:val="18"/>
        </w:rPr>
        <w:t>L</w:t>
      </w:r>
      <w:r w:rsidR="00B4455B" w:rsidRPr="00FA013E">
        <w:rPr>
          <w:rFonts w:ascii="Century Gothic" w:hAnsi="Century Gothic"/>
          <w:sz w:val="18"/>
          <w:szCs w:val="18"/>
        </w:rPr>
        <w:t xml:space="preserve">es mentions qui relèvent </w:t>
      </w:r>
      <w:r w:rsidR="003A6838" w:rsidRPr="00FA013E">
        <w:rPr>
          <w:rFonts w:ascii="Century Gothic" w:hAnsi="Century Gothic"/>
          <w:sz w:val="18"/>
          <w:szCs w:val="18"/>
        </w:rPr>
        <w:t xml:space="preserve">de la procédure </w:t>
      </w:r>
      <w:r w:rsidR="00B4455B" w:rsidRPr="00FA013E">
        <w:rPr>
          <w:rFonts w:ascii="Century Gothic" w:hAnsi="Century Gothic"/>
          <w:sz w:val="18"/>
          <w:szCs w:val="18"/>
        </w:rPr>
        <w:t>de consultation (C)</w:t>
      </w:r>
    </w:p>
    <w:p w14:paraId="5B51350E" w14:textId="027D9691" w:rsidR="00B4455B" w:rsidRPr="00FA013E" w:rsidRDefault="00D704A2" w:rsidP="00B4455B">
      <w:pPr>
        <w:pStyle w:val="Corpsdetexte"/>
        <w:numPr>
          <w:ilvl w:val="0"/>
          <w:numId w:val="1"/>
        </w:numPr>
        <w:overflowPunct w:val="0"/>
        <w:autoSpaceDE w:val="0"/>
        <w:autoSpaceDN w:val="0"/>
        <w:adjustRightInd w:val="0"/>
        <w:spacing w:before="60" w:after="60" w:line="240" w:lineRule="auto"/>
        <w:jc w:val="both"/>
        <w:textAlignment w:val="baseline"/>
        <w:rPr>
          <w:rFonts w:ascii="Century Gothic" w:hAnsi="Century Gothic"/>
          <w:sz w:val="18"/>
          <w:szCs w:val="18"/>
        </w:rPr>
      </w:pPr>
      <w:r>
        <w:rPr>
          <w:rFonts w:ascii="Century Gothic" w:hAnsi="Century Gothic"/>
          <w:sz w:val="18"/>
          <w:szCs w:val="18"/>
        </w:rPr>
        <w:t>L</w:t>
      </w:r>
      <w:r w:rsidR="00B4455B" w:rsidRPr="00FA013E">
        <w:rPr>
          <w:rFonts w:ascii="Century Gothic" w:hAnsi="Century Gothic"/>
          <w:sz w:val="18"/>
          <w:szCs w:val="18"/>
        </w:rPr>
        <w:t>e Cahier des Clauses Particulières (</w:t>
      </w:r>
      <w:r>
        <w:rPr>
          <w:rFonts w:ascii="Century Gothic" w:hAnsi="Century Gothic"/>
          <w:sz w:val="18"/>
          <w:szCs w:val="18"/>
        </w:rPr>
        <w:t>E</w:t>
      </w:r>
      <w:r w:rsidR="00B4455B" w:rsidRPr="00FA013E">
        <w:rPr>
          <w:rFonts w:ascii="Century Gothic" w:hAnsi="Century Gothic"/>
          <w:sz w:val="18"/>
          <w:szCs w:val="18"/>
        </w:rPr>
        <w:t>)</w:t>
      </w:r>
    </w:p>
    <w:p w14:paraId="556D3FEA" w14:textId="7BC95E19" w:rsidR="00B4455B" w:rsidRDefault="00D704A2" w:rsidP="00B4455B">
      <w:pPr>
        <w:pStyle w:val="Corpsdetexte"/>
        <w:numPr>
          <w:ilvl w:val="0"/>
          <w:numId w:val="1"/>
        </w:numPr>
        <w:overflowPunct w:val="0"/>
        <w:autoSpaceDE w:val="0"/>
        <w:autoSpaceDN w:val="0"/>
        <w:adjustRightInd w:val="0"/>
        <w:spacing w:before="60" w:after="60" w:line="240" w:lineRule="auto"/>
        <w:jc w:val="both"/>
        <w:textAlignment w:val="baseline"/>
        <w:rPr>
          <w:rFonts w:ascii="Century Gothic" w:hAnsi="Century Gothic"/>
          <w:sz w:val="18"/>
          <w:szCs w:val="18"/>
        </w:rPr>
      </w:pPr>
      <w:r>
        <w:rPr>
          <w:rFonts w:ascii="Century Gothic" w:hAnsi="Century Gothic"/>
          <w:sz w:val="18"/>
          <w:szCs w:val="18"/>
        </w:rPr>
        <w:t>L</w:t>
      </w:r>
      <w:r w:rsidR="00B4455B" w:rsidRPr="00FA013E">
        <w:rPr>
          <w:rFonts w:ascii="Century Gothic" w:hAnsi="Century Gothic"/>
          <w:sz w:val="18"/>
          <w:szCs w:val="18"/>
        </w:rPr>
        <w:t>es mentions de l’Acte d’Engagement (</w:t>
      </w:r>
      <w:r>
        <w:rPr>
          <w:rFonts w:ascii="Century Gothic" w:hAnsi="Century Gothic"/>
          <w:sz w:val="18"/>
          <w:szCs w:val="18"/>
        </w:rPr>
        <w:t>F</w:t>
      </w:r>
      <w:r w:rsidR="003A6838" w:rsidRPr="00FA013E">
        <w:rPr>
          <w:rFonts w:ascii="Century Gothic" w:hAnsi="Century Gothic"/>
          <w:sz w:val="18"/>
          <w:szCs w:val="18"/>
        </w:rPr>
        <w:t>-</w:t>
      </w:r>
      <w:r w:rsidR="00B4455B" w:rsidRPr="00FA013E">
        <w:rPr>
          <w:rFonts w:ascii="Century Gothic" w:hAnsi="Century Gothic"/>
          <w:sz w:val="18"/>
          <w:szCs w:val="18"/>
        </w:rPr>
        <w:t xml:space="preserve"> </w:t>
      </w:r>
      <w:r>
        <w:rPr>
          <w:rFonts w:ascii="Century Gothic" w:hAnsi="Century Gothic"/>
          <w:sz w:val="18"/>
          <w:szCs w:val="18"/>
        </w:rPr>
        <w:t>G</w:t>
      </w:r>
      <w:r w:rsidR="00B4455B" w:rsidRPr="00FA013E">
        <w:rPr>
          <w:rFonts w:ascii="Century Gothic" w:hAnsi="Century Gothic"/>
          <w:sz w:val="18"/>
          <w:szCs w:val="18"/>
        </w:rPr>
        <w:t>)</w:t>
      </w:r>
    </w:p>
    <w:p w14:paraId="772BD40C" w14:textId="1ED7C07F" w:rsidR="00D704A2" w:rsidRPr="00FA013E" w:rsidRDefault="00D704A2" w:rsidP="00B4455B">
      <w:pPr>
        <w:pStyle w:val="Corpsdetexte"/>
        <w:numPr>
          <w:ilvl w:val="0"/>
          <w:numId w:val="1"/>
        </w:numPr>
        <w:overflowPunct w:val="0"/>
        <w:autoSpaceDE w:val="0"/>
        <w:autoSpaceDN w:val="0"/>
        <w:adjustRightInd w:val="0"/>
        <w:spacing w:before="60" w:after="60" w:line="240" w:lineRule="auto"/>
        <w:jc w:val="both"/>
        <w:textAlignment w:val="baseline"/>
        <w:rPr>
          <w:rFonts w:ascii="Century Gothic" w:hAnsi="Century Gothic"/>
          <w:sz w:val="18"/>
          <w:szCs w:val="18"/>
        </w:rPr>
      </w:pPr>
      <w:r>
        <w:rPr>
          <w:rFonts w:ascii="Century Gothic" w:hAnsi="Century Gothic"/>
          <w:sz w:val="18"/>
          <w:szCs w:val="18"/>
        </w:rPr>
        <w:t>Le règlement de la consultation (D)</w:t>
      </w:r>
    </w:p>
    <w:p w14:paraId="51FEFC9B" w14:textId="77777777" w:rsidR="00B4455B" w:rsidRDefault="00B4455B" w:rsidP="00B4455B">
      <w:pPr>
        <w:spacing w:before="60" w:after="60" w:line="240" w:lineRule="auto"/>
        <w:jc w:val="both"/>
        <w:rPr>
          <w:rFonts w:ascii="Century Gothic" w:hAnsi="Century Gothic" w:cs="Arial"/>
          <w:color w:val="000000"/>
        </w:rPr>
      </w:pPr>
    </w:p>
    <w:p w14:paraId="120D80AE" w14:textId="77777777" w:rsidR="00511BC5" w:rsidRPr="00511BC5" w:rsidRDefault="00511BC5" w:rsidP="00511BC5"/>
    <w:sectPr w:rsidR="00511BC5" w:rsidRPr="00511BC5" w:rsidSect="00A9391F">
      <w:footerReference w:type="even" r:id="rId17"/>
      <w:footerReference w:type="default" r:id="rId18"/>
      <w:pgSz w:w="11906" w:h="16838"/>
      <w:pgMar w:top="720" w:right="720" w:bottom="142" w:left="720"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5E3BC" w14:textId="77777777" w:rsidR="00A911D2" w:rsidRDefault="00A911D2">
      <w:r>
        <w:separator/>
      </w:r>
    </w:p>
  </w:endnote>
  <w:endnote w:type="continuationSeparator" w:id="0">
    <w:p w14:paraId="413F457D" w14:textId="77777777" w:rsidR="00A911D2" w:rsidRDefault="00A91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6DE58" w14:textId="77777777" w:rsidR="001A69B1" w:rsidRDefault="001A69B1">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1</w:t>
    </w:r>
    <w:r>
      <w:rPr>
        <w:rStyle w:val="Numrodepage"/>
      </w:rPr>
      <w:fldChar w:fldCharType="end"/>
    </w:r>
  </w:p>
  <w:p w14:paraId="185CB355" w14:textId="77777777" w:rsidR="001A69B1" w:rsidRDefault="001A69B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273" w:type="pct"/>
      <w:jc w:val="center"/>
      <w:tblCellMar>
        <w:top w:w="144" w:type="dxa"/>
        <w:left w:w="115" w:type="dxa"/>
        <w:bottom w:w="144" w:type="dxa"/>
        <w:right w:w="115" w:type="dxa"/>
      </w:tblCellMar>
      <w:tblLook w:val="04A0" w:firstRow="1" w:lastRow="0" w:firstColumn="1" w:lastColumn="0" w:noHBand="0" w:noVBand="1"/>
    </w:tblPr>
    <w:tblGrid>
      <w:gridCol w:w="5811"/>
      <w:gridCol w:w="5226"/>
    </w:tblGrid>
    <w:tr w:rsidR="00726296" w:rsidRPr="00726296" w14:paraId="4FA3AA09" w14:textId="77777777" w:rsidTr="00A9391F">
      <w:trPr>
        <w:trHeight w:hRule="exact" w:val="80"/>
        <w:jc w:val="center"/>
      </w:trPr>
      <w:tc>
        <w:tcPr>
          <w:tcW w:w="5812" w:type="dxa"/>
          <w:shd w:val="clear" w:color="auto" w:fill="5B9BD5"/>
          <w:tcMar>
            <w:top w:w="0" w:type="dxa"/>
            <w:bottom w:w="0" w:type="dxa"/>
          </w:tcMar>
        </w:tcPr>
        <w:p w14:paraId="59C4DA43" w14:textId="77777777" w:rsidR="00726296" w:rsidRPr="00726296" w:rsidRDefault="00726296">
          <w:pPr>
            <w:pStyle w:val="En-tte"/>
            <w:rPr>
              <w:caps/>
              <w:sz w:val="18"/>
            </w:rPr>
          </w:pPr>
        </w:p>
      </w:tc>
      <w:tc>
        <w:tcPr>
          <w:tcW w:w="5226" w:type="dxa"/>
          <w:shd w:val="clear" w:color="auto" w:fill="5B9BD5"/>
          <w:tcMar>
            <w:top w:w="0" w:type="dxa"/>
            <w:bottom w:w="0" w:type="dxa"/>
          </w:tcMar>
        </w:tcPr>
        <w:p w14:paraId="6FF61C2C" w14:textId="77777777" w:rsidR="00726296" w:rsidRPr="00726296" w:rsidRDefault="00726296">
          <w:pPr>
            <w:pStyle w:val="En-tte"/>
            <w:jc w:val="right"/>
            <w:rPr>
              <w:caps/>
              <w:sz w:val="18"/>
            </w:rPr>
          </w:pPr>
        </w:p>
      </w:tc>
    </w:tr>
    <w:tr w:rsidR="00726296" w:rsidRPr="00726296" w14:paraId="26B90D8E" w14:textId="77777777" w:rsidTr="00A9391F">
      <w:trPr>
        <w:trHeight w:val="26"/>
        <w:jc w:val="center"/>
      </w:trPr>
      <w:tc>
        <w:tcPr>
          <w:tcW w:w="5812" w:type="dxa"/>
          <w:shd w:val="clear" w:color="auto" w:fill="auto"/>
          <w:vAlign w:val="center"/>
        </w:tcPr>
        <w:p w14:paraId="54BF0465" w14:textId="1A076BFA" w:rsidR="00726296" w:rsidRPr="000B3053" w:rsidRDefault="00726296" w:rsidP="00D317C3">
          <w:pPr>
            <w:pStyle w:val="Pieddepage"/>
            <w:rPr>
              <w:rFonts w:asciiTheme="majorHAnsi" w:hAnsiTheme="majorHAnsi" w:cstheme="majorHAnsi"/>
              <w:caps/>
              <w:color w:val="808080"/>
              <w:sz w:val="18"/>
              <w:szCs w:val="18"/>
            </w:rPr>
          </w:pPr>
        </w:p>
      </w:tc>
      <w:tc>
        <w:tcPr>
          <w:tcW w:w="5226" w:type="dxa"/>
          <w:shd w:val="clear" w:color="auto" w:fill="auto"/>
          <w:vAlign w:val="center"/>
        </w:tcPr>
        <w:p w14:paraId="3F186A76" w14:textId="77777777" w:rsidR="00726296" w:rsidRPr="00726296" w:rsidRDefault="00726296">
          <w:pPr>
            <w:pStyle w:val="Pieddepage"/>
            <w:jc w:val="right"/>
            <w:rPr>
              <w:caps/>
              <w:color w:val="808080"/>
              <w:sz w:val="18"/>
              <w:szCs w:val="18"/>
            </w:rPr>
          </w:pPr>
          <w:r w:rsidRPr="00726296">
            <w:rPr>
              <w:caps/>
              <w:color w:val="808080"/>
              <w:sz w:val="18"/>
              <w:szCs w:val="18"/>
            </w:rPr>
            <w:fldChar w:fldCharType="begin"/>
          </w:r>
          <w:r w:rsidRPr="00726296">
            <w:rPr>
              <w:caps/>
              <w:color w:val="808080"/>
              <w:sz w:val="18"/>
              <w:szCs w:val="18"/>
            </w:rPr>
            <w:instrText>PAGE   \* MERGEFORMAT</w:instrText>
          </w:r>
          <w:r w:rsidRPr="00726296">
            <w:rPr>
              <w:caps/>
              <w:color w:val="808080"/>
              <w:sz w:val="18"/>
              <w:szCs w:val="18"/>
            </w:rPr>
            <w:fldChar w:fldCharType="separate"/>
          </w:r>
          <w:r w:rsidR="00197F7E">
            <w:rPr>
              <w:caps/>
              <w:noProof/>
              <w:color w:val="808080"/>
              <w:sz w:val="18"/>
              <w:szCs w:val="18"/>
            </w:rPr>
            <w:t>5</w:t>
          </w:r>
          <w:r w:rsidRPr="00726296">
            <w:rPr>
              <w:caps/>
              <w:color w:val="808080"/>
              <w:sz w:val="18"/>
              <w:szCs w:val="18"/>
            </w:rPr>
            <w:fldChar w:fldCharType="end"/>
          </w:r>
        </w:p>
      </w:tc>
    </w:tr>
  </w:tbl>
  <w:p w14:paraId="2449CE83" w14:textId="77777777" w:rsidR="001A69B1" w:rsidRDefault="001A69B1" w:rsidP="000855C8">
    <w:pPr>
      <w:pStyle w:val="Pieddepage"/>
      <w:jc w:val="center"/>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33C19" w14:textId="77777777" w:rsidR="00A911D2" w:rsidRDefault="00A911D2">
      <w:r>
        <w:separator/>
      </w:r>
    </w:p>
  </w:footnote>
  <w:footnote w:type="continuationSeparator" w:id="0">
    <w:p w14:paraId="733E2524" w14:textId="77777777" w:rsidR="00A911D2" w:rsidRDefault="00A911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292A7E98"/>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2645554"/>
    <w:multiLevelType w:val="hybridMultilevel"/>
    <w:tmpl w:val="7CD0BCFE"/>
    <w:lvl w:ilvl="0" w:tplc="4E34B738">
      <w:start w:val="1"/>
      <w:numFmt w:val="bullet"/>
      <w:lvlText w:val=""/>
      <w:lvlJc w:val="left"/>
      <w:pPr>
        <w:tabs>
          <w:tab w:val="num" w:pos="720"/>
        </w:tabs>
        <w:ind w:left="720" w:hanging="360"/>
      </w:pPr>
      <w:rPr>
        <w:rFonts w:ascii="Symbol" w:hAnsi="Symbol" w:hint="default"/>
      </w:rPr>
    </w:lvl>
    <w:lvl w:ilvl="1" w:tplc="96583AAC">
      <w:start w:val="1"/>
      <w:numFmt w:val="bullet"/>
      <w:lvlText w:val="o"/>
      <w:lvlJc w:val="left"/>
      <w:pPr>
        <w:tabs>
          <w:tab w:val="num" w:pos="1440"/>
        </w:tabs>
        <w:ind w:left="1440" w:hanging="360"/>
      </w:pPr>
      <w:rPr>
        <w:rFonts w:ascii="Courier New" w:hAnsi="Courier New" w:hint="default"/>
      </w:rPr>
    </w:lvl>
    <w:lvl w:ilvl="2" w:tplc="3C120F48" w:tentative="1">
      <w:start w:val="1"/>
      <w:numFmt w:val="bullet"/>
      <w:lvlText w:val=""/>
      <w:lvlJc w:val="left"/>
      <w:pPr>
        <w:tabs>
          <w:tab w:val="num" w:pos="2160"/>
        </w:tabs>
        <w:ind w:left="2160" w:hanging="360"/>
      </w:pPr>
      <w:rPr>
        <w:rFonts w:ascii="Wingdings" w:hAnsi="Wingdings" w:hint="default"/>
      </w:rPr>
    </w:lvl>
    <w:lvl w:ilvl="3" w:tplc="A9443738" w:tentative="1">
      <w:start w:val="1"/>
      <w:numFmt w:val="bullet"/>
      <w:lvlText w:val=""/>
      <w:lvlJc w:val="left"/>
      <w:pPr>
        <w:tabs>
          <w:tab w:val="num" w:pos="2880"/>
        </w:tabs>
        <w:ind w:left="2880" w:hanging="360"/>
      </w:pPr>
      <w:rPr>
        <w:rFonts w:ascii="Symbol" w:hAnsi="Symbol" w:hint="default"/>
      </w:rPr>
    </w:lvl>
    <w:lvl w:ilvl="4" w:tplc="E3605508" w:tentative="1">
      <w:start w:val="1"/>
      <w:numFmt w:val="bullet"/>
      <w:lvlText w:val="o"/>
      <w:lvlJc w:val="left"/>
      <w:pPr>
        <w:tabs>
          <w:tab w:val="num" w:pos="3600"/>
        </w:tabs>
        <w:ind w:left="3600" w:hanging="360"/>
      </w:pPr>
      <w:rPr>
        <w:rFonts w:ascii="Courier New" w:hAnsi="Courier New" w:hint="default"/>
      </w:rPr>
    </w:lvl>
    <w:lvl w:ilvl="5" w:tplc="7A6C0052" w:tentative="1">
      <w:start w:val="1"/>
      <w:numFmt w:val="bullet"/>
      <w:lvlText w:val=""/>
      <w:lvlJc w:val="left"/>
      <w:pPr>
        <w:tabs>
          <w:tab w:val="num" w:pos="4320"/>
        </w:tabs>
        <w:ind w:left="4320" w:hanging="360"/>
      </w:pPr>
      <w:rPr>
        <w:rFonts w:ascii="Wingdings" w:hAnsi="Wingdings" w:hint="default"/>
      </w:rPr>
    </w:lvl>
    <w:lvl w:ilvl="6" w:tplc="CAEA0CFC" w:tentative="1">
      <w:start w:val="1"/>
      <w:numFmt w:val="bullet"/>
      <w:lvlText w:val=""/>
      <w:lvlJc w:val="left"/>
      <w:pPr>
        <w:tabs>
          <w:tab w:val="num" w:pos="5040"/>
        </w:tabs>
        <w:ind w:left="5040" w:hanging="360"/>
      </w:pPr>
      <w:rPr>
        <w:rFonts w:ascii="Symbol" w:hAnsi="Symbol" w:hint="default"/>
      </w:rPr>
    </w:lvl>
    <w:lvl w:ilvl="7" w:tplc="73089094" w:tentative="1">
      <w:start w:val="1"/>
      <w:numFmt w:val="bullet"/>
      <w:lvlText w:val="o"/>
      <w:lvlJc w:val="left"/>
      <w:pPr>
        <w:tabs>
          <w:tab w:val="num" w:pos="5760"/>
        </w:tabs>
        <w:ind w:left="5760" w:hanging="360"/>
      </w:pPr>
      <w:rPr>
        <w:rFonts w:ascii="Courier New" w:hAnsi="Courier New" w:hint="default"/>
      </w:rPr>
    </w:lvl>
    <w:lvl w:ilvl="8" w:tplc="24CCE93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AF6DCD"/>
    <w:multiLevelType w:val="hybridMultilevel"/>
    <w:tmpl w:val="F864A43E"/>
    <w:lvl w:ilvl="0" w:tplc="52924380">
      <w:numFmt w:val="bullet"/>
      <w:lvlText w:val="•"/>
      <w:lvlJc w:val="left"/>
      <w:pPr>
        <w:ind w:left="1065" w:hanging="705"/>
      </w:pPr>
      <w:rPr>
        <w:rFonts w:ascii="Century Gothic" w:eastAsia="Times New Roman" w:hAnsi="Century Gothic" w:cs="Times New Roman" w:hint="default"/>
      </w:rPr>
    </w:lvl>
    <w:lvl w:ilvl="1" w:tplc="54CEC65A">
      <w:numFmt w:val="bullet"/>
      <w:lvlText w:val=""/>
      <w:lvlJc w:val="left"/>
      <w:pPr>
        <w:ind w:left="1785" w:hanging="705"/>
      </w:pPr>
      <w:rPr>
        <w:rFonts w:ascii="Symbol" w:eastAsia="Times New Roman" w:hAnsi="Symbol"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7FD1F0A"/>
    <w:multiLevelType w:val="hybridMultilevel"/>
    <w:tmpl w:val="06043488"/>
    <w:lvl w:ilvl="0" w:tplc="52924380">
      <w:numFmt w:val="bullet"/>
      <w:lvlText w:val="•"/>
      <w:lvlJc w:val="left"/>
      <w:pPr>
        <w:ind w:left="1065" w:hanging="705"/>
      </w:pPr>
      <w:rPr>
        <w:rFonts w:ascii="Century Gothic" w:eastAsia="Times New Roman" w:hAnsi="Century Gothic"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89E4259"/>
    <w:multiLevelType w:val="hybridMultilevel"/>
    <w:tmpl w:val="EE00270A"/>
    <w:lvl w:ilvl="0" w:tplc="35CAFB6C">
      <w:start w:val="2"/>
      <w:numFmt w:val="bullet"/>
      <w:lvlText w:val="-"/>
      <w:lvlJc w:val="left"/>
      <w:pPr>
        <w:ind w:left="720" w:hanging="360"/>
      </w:pPr>
      <w:rPr>
        <w:rFonts w:ascii="Century Gothic" w:eastAsia="Times New Roman" w:hAnsi="Century Gothic"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AD54578"/>
    <w:multiLevelType w:val="hybridMultilevel"/>
    <w:tmpl w:val="9C2E2150"/>
    <w:lvl w:ilvl="0" w:tplc="0E3A2A0C">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BFB47FF"/>
    <w:multiLevelType w:val="hybridMultilevel"/>
    <w:tmpl w:val="87F442D6"/>
    <w:lvl w:ilvl="0" w:tplc="040C0003">
      <w:start w:val="1"/>
      <w:numFmt w:val="bullet"/>
      <w:lvlText w:val="o"/>
      <w:lvlJc w:val="left"/>
      <w:pPr>
        <w:ind w:left="1428" w:hanging="360"/>
      </w:pPr>
      <w:rPr>
        <w:rFonts w:ascii="Courier New" w:hAnsi="Courier New" w:cs="Courier New"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8" w15:restartNumberingAfterBreak="0">
    <w:nsid w:val="0D716B6E"/>
    <w:multiLevelType w:val="hybridMultilevel"/>
    <w:tmpl w:val="2CD2EBF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EA506C7"/>
    <w:multiLevelType w:val="hybridMultilevel"/>
    <w:tmpl w:val="78BC46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4930AD3"/>
    <w:multiLevelType w:val="singleLevel"/>
    <w:tmpl w:val="040C0011"/>
    <w:lvl w:ilvl="0">
      <w:start w:val="1"/>
      <w:numFmt w:val="decimal"/>
      <w:lvlText w:val="%1)"/>
      <w:lvlJc w:val="left"/>
      <w:pPr>
        <w:tabs>
          <w:tab w:val="num" w:pos="360"/>
        </w:tabs>
        <w:ind w:left="360" w:hanging="360"/>
      </w:pPr>
    </w:lvl>
  </w:abstractNum>
  <w:abstractNum w:abstractNumId="11" w15:restartNumberingAfterBreak="0">
    <w:nsid w:val="175B3796"/>
    <w:multiLevelType w:val="hybridMultilevel"/>
    <w:tmpl w:val="56F212FC"/>
    <w:lvl w:ilvl="0" w:tplc="C39858E2">
      <w:start w:val="1"/>
      <w:numFmt w:val="bullet"/>
      <w:lvlText w:val=""/>
      <w:lvlJc w:val="left"/>
      <w:pPr>
        <w:tabs>
          <w:tab w:val="num" w:pos="780"/>
        </w:tabs>
        <w:ind w:left="780" w:hanging="360"/>
      </w:pPr>
      <w:rPr>
        <w:rFonts w:ascii="Wingdings" w:hAnsi="Wingdings" w:hint="default"/>
      </w:rPr>
    </w:lvl>
    <w:lvl w:ilvl="1" w:tplc="40B49554" w:tentative="1">
      <w:start w:val="1"/>
      <w:numFmt w:val="bullet"/>
      <w:lvlText w:val="o"/>
      <w:lvlJc w:val="left"/>
      <w:pPr>
        <w:tabs>
          <w:tab w:val="num" w:pos="1500"/>
        </w:tabs>
        <w:ind w:left="1500" w:hanging="360"/>
      </w:pPr>
      <w:rPr>
        <w:rFonts w:ascii="Courier New" w:hAnsi="Courier New" w:hint="default"/>
      </w:rPr>
    </w:lvl>
    <w:lvl w:ilvl="2" w:tplc="5CB617A8" w:tentative="1">
      <w:start w:val="1"/>
      <w:numFmt w:val="bullet"/>
      <w:lvlText w:val=""/>
      <w:lvlJc w:val="left"/>
      <w:pPr>
        <w:tabs>
          <w:tab w:val="num" w:pos="2220"/>
        </w:tabs>
        <w:ind w:left="2220" w:hanging="360"/>
      </w:pPr>
      <w:rPr>
        <w:rFonts w:ascii="Wingdings" w:hAnsi="Wingdings" w:hint="default"/>
      </w:rPr>
    </w:lvl>
    <w:lvl w:ilvl="3" w:tplc="0C2C6C58" w:tentative="1">
      <w:start w:val="1"/>
      <w:numFmt w:val="bullet"/>
      <w:lvlText w:val=""/>
      <w:lvlJc w:val="left"/>
      <w:pPr>
        <w:tabs>
          <w:tab w:val="num" w:pos="2940"/>
        </w:tabs>
        <w:ind w:left="2940" w:hanging="360"/>
      </w:pPr>
      <w:rPr>
        <w:rFonts w:ascii="Symbol" w:hAnsi="Symbol" w:hint="default"/>
      </w:rPr>
    </w:lvl>
    <w:lvl w:ilvl="4" w:tplc="F1168F22" w:tentative="1">
      <w:start w:val="1"/>
      <w:numFmt w:val="bullet"/>
      <w:lvlText w:val="o"/>
      <w:lvlJc w:val="left"/>
      <w:pPr>
        <w:tabs>
          <w:tab w:val="num" w:pos="3660"/>
        </w:tabs>
        <w:ind w:left="3660" w:hanging="360"/>
      </w:pPr>
      <w:rPr>
        <w:rFonts w:ascii="Courier New" w:hAnsi="Courier New" w:hint="default"/>
      </w:rPr>
    </w:lvl>
    <w:lvl w:ilvl="5" w:tplc="729E9412" w:tentative="1">
      <w:start w:val="1"/>
      <w:numFmt w:val="bullet"/>
      <w:lvlText w:val=""/>
      <w:lvlJc w:val="left"/>
      <w:pPr>
        <w:tabs>
          <w:tab w:val="num" w:pos="4380"/>
        </w:tabs>
        <w:ind w:left="4380" w:hanging="360"/>
      </w:pPr>
      <w:rPr>
        <w:rFonts w:ascii="Wingdings" w:hAnsi="Wingdings" w:hint="default"/>
      </w:rPr>
    </w:lvl>
    <w:lvl w:ilvl="6" w:tplc="D9A6630E" w:tentative="1">
      <w:start w:val="1"/>
      <w:numFmt w:val="bullet"/>
      <w:lvlText w:val=""/>
      <w:lvlJc w:val="left"/>
      <w:pPr>
        <w:tabs>
          <w:tab w:val="num" w:pos="5100"/>
        </w:tabs>
        <w:ind w:left="5100" w:hanging="360"/>
      </w:pPr>
      <w:rPr>
        <w:rFonts w:ascii="Symbol" w:hAnsi="Symbol" w:hint="default"/>
      </w:rPr>
    </w:lvl>
    <w:lvl w:ilvl="7" w:tplc="69A67A7E" w:tentative="1">
      <w:start w:val="1"/>
      <w:numFmt w:val="bullet"/>
      <w:lvlText w:val="o"/>
      <w:lvlJc w:val="left"/>
      <w:pPr>
        <w:tabs>
          <w:tab w:val="num" w:pos="5820"/>
        </w:tabs>
        <w:ind w:left="5820" w:hanging="360"/>
      </w:pPr>
      <w:rPr>
        <w:rFonts w:ascii="Courier New" w:hAnsi="Courier New" w:hint="default"/>
      </w:rPr>
    </w:lvl>
    <w:lvl w:ilvl="8" w:tplc="D5580CBC" w:tentative="1">
      <w:start w:val="1"/>
      <w:numFmt w:val="bullet"/>
      <w:lvlText w:val=""/>
      <w:lvlJc w:val="left"/>
      <w:pPr>
        <w:tabs>
          <w:tab w:val="num" w:pos="6540"/>
        </w:tabs>
        <w:ind w:left="6540" w:hanging="360"/>
      </w:pPr>
      <w:rPr>
        <w:rFonts w:ascii="Wingdings" w:hAnsi="Wingdings" w:hint="default"/>
      </w:rPr>
    </w:lvl>
  </w:abstractNum>
  <w:abstractNum w:abstractNumId="12" w15:restartNumberingAfterBreak="0">
    <w:nsid w:val="18E36C63"/>
    <w:multiLevelType w:val="hybridMultilevel"/>
    <w:tmpl w:val="D5849F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17657F1"/>
    <w:multiLevelType w:val="hybridMultilevel"/>
    <w:tmpl w:val="EA2A073A"/>
    <w:lvl w:ilvl="0" w:tplc="52924380">
      <w:numFmt w:val="bullet"/>
      <w:lvlText w:val="•"/>
      <w:lvlJc w:val="left"/>
      <w:pPr>
        <w:ind w:left="1065" w:hanging="705"/>
      </w:pPr>
      <w:rPr>
        <w:rFonts w:ascii="Century Gothic" w:eastAsia="Times New Roman" w:hAnsi="Century Gothic"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8CF4D35"/>
    <w:multiLevelType w:val="hybridMultilevel"/>
    <w:tmpl w:val="562A0DBA"/>
    <w:lvl w:ilvl="0" w:tplc="52924380">
      <w:numFmt w:val="bullet"/>
      <w:lvlText w:val="•"/>
      <w:lvlJc w:val="left"/>
      <w:pPr>
        <w:ind w:left="1065" w:hanging="705"/>
      </w:pPr>
      <w:rPr>
        <w:rFonts w:ascii="Century Gothic" w:eastAsia="Times New Roman" w:hAnsi="Century Gothic"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9CE0841"/>
    <w:multiLevelType w:val="multilevel"/>
    <w:tmpl w:val="94725BC2"/>
    <w:lvl w:ilvl="0">
      <w:start w:val="1"/>
      <w:numFmt w:val="bullet"/>
      <w:lvlText w:val=""/>
      <w:lvlJc w:val="left"/>
      <w:pPr>
        <w:tabs>
          <w:tab w:val="num" w:pos="360"/>
        </w:tabs>
        <w:ind w:left="360" w:hanging="360"/>
      </w:pPr>
      <w:rPr>
        <w:rFonts w:ascii="Wingdings" w:hAnsi="Wingdings" w:hint="default"/>
        <w:sz w:val="16"/>
      </w:rPr>
    </w:lvl>
    <w:lvl w:ilvl="1">
      <w:start w:val="1"/>
      <w:numFmt w:val="bullet"/>
      <w:lvlText w:val=""/>
      <w:lvlJc w:val="left"/>
      <w:pPr>
        <w:tabs>
          <w:tab w:val="num" w:pos="1080"/>
        </w:tabs>
        <w:ind w:left="1080" w:hanging="360"/>
      </w:pPr>
      <w:rPr>
        <w:rFonts w:ascii="Wingdings" w:hAnsi="Wingdings" w:hint="default"/>
      </w:rPr>
    </w:lvl>
    <w:lvl w:ilvl="2">
      <w:start w:val="2"/>
      <w:numFmt w:val="bullet"/>
      <w:lvlText w:val="-"/>
      <w:lvlJc w:val="left"/>
      <w:pPr>
        <w:tabs>
          <w:tab w:val="num" w:pos="1800"/>
        </w:tabs>
        <w:ind w:left="1800" w:hanging="360"/>
      </w:pPr>
      <w:rPr>
        <w:rFonts w:ascii="Times New Roman" w:eastAsia="Times New Roman" w:hAnsi="Times New Roman" w:cs="Times New Roman"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C8C4178"/>
    <w:multiLevelType w:val="hybridMultilevel"/>
    <w:tmpl w:val="B60C74B4"/>
    <w:lvl w:ilvl="0" w:tplc="5DACFD3E">
      <w:numFmt w:val="bullet"/>
      <w:lvlText w:val="-"/>
      <w:lvlJc w:val="left"/>
      <w:pPr>
        <w:tabs>
          <w:tab w:val="num" w:pos="505"/>
        </w:tabs>
        <w:ind w:left="505" w:hanging="363"/>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411D82"/>
    <w:multiLevelType w:val="hybridMultilevel"/>
    <w:tmpl w:val="A238B16C"/>
    <w:lvl w:ilvl="0" w:tplc="A11AFE8A">
      <w:numFmt w:val="bullet"/>
      <w:lvlText w:val="-"/>
      <w:lvlJc w:val="left"/>
      <w:pPr>
        <w:ind w:left="720" w:hanging="360"/>
      </w:pPr>
      <w:rPr>
        <w:rFonts w:ascii="Century Gothic" w:eastAsia="Times New Roman" w:hAnsi="Century Gothic"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2A476DC"/>
    <w:multiLevelType w:val="hybridMultilevel"/>
    <w:tmpl w:val="4B6E484C"/>
    <w:lvl w:ilvl="0" w:tplc="52924380">
      <w:numFmt w:val="bullet"/>
      <w:lvlText w:val="•"/>
      <w:lvlJc w:val="left"/>
      <w:pPr>
        <w:ind w:left="1065" w:hanging="705"/>
      </w:pPr>
      <w:rPr>
        <w:rFonts w:ascii="Century Gothic" w:eastAsia="Times New Roman" w:hAnsi="Century Gothic"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45C7E50"/>
    <w:multiLevelType w:val="hybridMultilevel"/>
    <w:tmpl w:val="2DE07016"/>
    <w:lvl w:ilvl="0" w:tplc="040C0005">
      <w:start w:val="1"/>
      <w:numFmt w:val="bullet"/>
      <w:lvlText w:val=""/>
      <w:lvlJc w:val="left"/>
      <w:pPr>
        <w:tabs>
          <w:tab w:val="num" w:pos="1287"/>
        </w:tabs>
        <w:ind w:left="1287" w:hanging="360"/>
      </w:pPr>
      <w:rPr>
        <w:rFonts w:ascii="Wingdings" w:hAnsi="Wingdings" w:hint="default"/>
      </w:rPr>
    </w:lvl>
    <w:lvl w:ilvl="1" w:tplc="040C0003">
      <w:start w:val="1"/>
      <w:numFmt w:val="bullet"/>
      <w:lvlText w:val="o"/>
      <w:lvlJc w:val="left"/>
      <w:pPr>
        <w:tabs>
          <w:tab w:val="num" w:pos="2007"/>
        </w:tabs>
        <w:ind w:left="2007" w:hanging="360"/>
      </w:pPr>
      <w:rPr>
        <w:rFonts w:ascii="Courier New" w:hAnsi="Courier New" w:hint="default"/>
      </w:rPr>
    </w:lvl>
    <w:lvl w:ilvl="2" w:tplc="040C0005">
      <w:start w:val="1"/>
      <w:numFmt w:val="bullet"/>
      <w:lvlText w:val=""/>
      <w:lvlJc w:val="left"/>
      <w:pPr>
        <w:tabs>
          <w:tab w:val="num" w:pos="2727"/>
        </w:tabs>
        <w:ind w:left="2727" w:hanging="360"/>
      </w:pPr>
      <w:rPr>
        <w:rFonts w:ascii="Wingdings" w:hAnsi="Wingdings" w:hint="default"/>
      </w:rPr>
    </w:lvl>
    <w:lvl w:ilvl="3" w:tplc="040C0001">
      <w:start w:val="1"/>
      <w:numFmt w:val="bullet"/>
      <w:lvlText w:val=""/>
      <w:lvlJc w:val="left"/>
      <w:pPr>
        <w:tabs>
          <w:tab w:val="num" w:pos="3447"/>
        </w:tabs>
        <w:ind w:left="3447" w:hanging="360"/>
      </w:pPr>
      <w:rPr>
        <w:rFonts w:ascii="Symbol" w:hAnsi="Symbol" w:hint="default"/>
      </w:rPr>
    </w:lvl>
    <w:lvl w:ilvl="4" w:tplc="040C0003">
      <w:start w:val="1"/>
      <w:numFmt w:val="bullet"/>
      <w:lvlText w:val="o"/>
      <w:lvlJc w:val="left"/>
      <w:pPr>
        <w:tabs>
          <w:tab w:val="num" w:pos="4167"/>
        </w:tabs>
        <w:ind w:left="4167" w:hanging="360"/>
      </w:pPr>
      <w:rPr>
        <w:rFonts w:ascii="Courier New" w:hAnsi="Courier New" w:hint="default"/>
      </w:rPr>
    </w:lvl>
    <w:lvl w:ilvl="5" w:tplc="040C0005">
      <w:start w:val="1"/>
      <w:numFmt w:val="bullet"/>
      <w:lvlText w:val=""/>
      <w:lvlJc w:val="left"/>
      <w:pPr>
        <w:tabs>
          <w:tab w:val="num" w:pos="4887"/>
        </w:tabs>
        <w:ind w:left="4887" w:hanging="360"/>
      </w:pPr>
      <w:rPr>
        <w:rFonts w:ascii="Wingdings" w:hAnsi="Wingdings" w:hint="default"/>
      </w:rPr>
    </w:lvl>
    <w:lvl w:ilvl="6" w:tplc="040C0001">
      <w:start w:val="1"/>
      <w:numFmt w:val="bullet"/>
      <w:lvlText w:val=""/>
      <w:lvlJc w:val="left"/>
      <w:pPr>
        <w:tabs>
          <w:tab w:val="num" w:pos="5607"/>
        </w:tabs>
        <w:ind w:left="5607" w:hanging="360"/>
      </w:pPr>
      <w:rPr>
        <w:rFonts w:ascii="Symbol" w:hAnsi="Symbol" w:hint="default"/>
      </w:rPr>
    </w:lvl>
    <w:lvl w:ilvl="7" w:tplc="040C0003">
      <w:start w:val="1"/>
      <w:numFmt w:val="bullet"/>
      <w:lvlText w:val="o"/>
      <w:lvlJc w:val="left"/>
      <w:pPr>
        <w:tabs>
          <w:tab w:val="num" w:pos="6327"/>
        </w:tabs>
        <w:ind w:left="6327" w:hanging="360"/>
      </w:pPr>
      <w:rPr>
        <w:rFonts w:ascii="Courier New" w:hAnsi="Courier New" w:hint="default"/>
      </w:rPr>
    </w:lvl>
    <w:lvl w:ilvl="8" w:tplc="040C0005">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EEC157B"/>
    <w:multiLevelType w:val="hybridMultilevel"/>
    <w:tmpl w:val="F0C8B240"/>
    <w:lvl w:ilvl="0" w:tplc="040C0001">
      <w:start w:val="1"/>
      <w:numFmt w:val="bullet"/>
      <w:lvlText w:val=""/>
      <w:lvlJc w:val="left"/>
      <w:pPr>
        <w:ind w:left="748" w:hanging="360"/>
      </w:pPr>
      <w:rPr>
        <w:rFonts w:ascii="Symbol" w:hAnsi="Symbol" w:hint="default"/>
      </w:rPr>
    </w:lvl>
    <w:lvl w:ilvl="1" w:tplc="040C0003" w:tentative="1">
      <w:start w:val="1"/>
      <w:numFmt w:val="bullet"/>
      <w:lvlText w:val="o"/>
      <w:lvlJc w:val="left"/>
      <w:pPr>
        <w:ind w:left="1468" w:hanging="360"/>
      </w:pPr>
      <w:rPr>
        <w:rFonts w:ascii="Courier New" w:hAnsi="Courier New" w:cs="Courier New" w:hint="default"/>
      </w:rPr>
    </w:lvl>
    <w:lvl w:ilvl="2" w:tplc="040C0005" w:tentative="1">
      <w:start w:val="1"/>
      <w:numFmt w:val="bullet"/>
      <w:lvlText w:val=""/>
      <w:lvlJc w:val="left"/>
      <w:pPr>
        <w:ind w:left="2188" w:hanging="360"/>
      </w:pPr>
      <w:rPr>
        <w:rFonts w:ascii="Wingdings" w:hAnsi="Wingdings" w:hint="default"/>
      </w:rPr>
    </w:lvl>
    <w:lvl w:ilvl="3" w:tplc="040C0001" w:tentative="1">
      <w:start w:val="1"/>
      <w:numFmt w:val="bullet"/>
      <w:lvlText w:val=""/>
      <w:lvlJc w:val="left"/>
      <w:pPr>
        <w:ind w:left="2908" w:hanging="360"/>
      </w:pPr>
      <w:rPr>
        <w:rFonts w:ascii="Symbol" w:hAnsi="Symbol" w:hint="default"/>
      </w:rPr>
    </w:lvl>
    <w:lvl w:ilvl="4" w:tplc="040C0003" w:tentative="1">
      <w:start w:val="1"/>
      <w:numFmt w:val="bullet"/>
      <w:lvlText w:val="o"/>
      <w:lvlJc w:val="left"/>
      <w:pPr>
        <w:ind w:left="3628" w:hanging="360"/>
      </w:pPr>
      <w:rPr>
        <w:rFonts w:ascii="Courier New" w:hAnsi="Courier New" w:cs="Courier New" w:hint="default"/>
      </w:rPr>
    </w:lvl>
    <w:lvl w:ilvl="5" w:tplc="040C0005" w:tentative="1">
      <w:start w:val="1"/>
      <w:numFmt w:val="bullet"/>
      <w:lvlText w:val=""/>
      <w:lvlJc w:val="left"/>
      <w:pPr>
        <w:ind w:left="4348" w:hanging="360"/>
      </w:pPr>
      <w:rPr>
        <w:rFonts w:ascii="Wingdings" w:hAnsi="Wingdings" w:hint="default"/>
      </w:rPr>
    </w:lvl>
    <w:lvl w:ilvl="6" w:tplc="040C0001" w:tentative="1">
      <w:start w:val="1"/>
      <w:numFmt w:val="bullet"/>
      <w:lvlText w:val=""/>
      <w:lvlJc w:val="left"/>
      <w:pPr>
        <w:ind w:left="5068" w:hanging="360"/>
      </w:pPr>
      <w:rPr>
        <w:rFonts w:ascii="Symbol" w:hAnsi="Symbol" w:hint="default"/>
      </w:rPr>
    </w:lvl>
    <w:lvl w:ilvl="7" w:tplc="040C0003" w:tentative="1">
      <w:start w:val="1"/>
      <w:numFmt w:val="bullet"/>
      <w:lvlText w:val="o"/>
      <w:lvlJc w:val="left"/>
      <w:pPr>
        <w:ind w:left="5788" w:hanging="360"/>
      </w:pPr>
      <w:rPr>
        <w:rFonts w:ascii="Courier New" w:hAnsi="Courier New" w:cs="Courier New" w:hint="default"/>
      </w:rPr>
    </w:lvl>
    <w:lvl w:ilvl="8" w:tplc="040C0005" w:tentative="1">
      <w:start w:val="1"/>
      <w:numFmt w:val="bullet"/>
      <w:lvlText w:val=""/>
      <w:lvlJc w:val="left"/>
      <w:pPr>
        <w:ind w:left="6508" w:hanging="360"/>
      </w:pPr>
      <w:rPr>
        <w:rFonts w:ascii="Wingdings" w:hAnsi="Wingdings" w:hint="default"/>
      </w:rPr>
    </w:lvl>
  </w:abstractNum>
  <w:abstractNum w:abstractNumId="21" w15:restartNumberingAfterBreak="0">
    <w:nsid w:val="41F10D89"/>
    <w:multiLevelType w:val="hybridMultilevel"/>
    <w:tmpl w:val="F2CAC5C8"/>
    <w:lvl w:ilvl="0" w:tplc="0E3A2A0C">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8C8594E"/>
    <w:multiLevelType w:val="hybridMultilevel"/>
    <w:tmpl w:val="81201C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987019D"/>
    <w:multiLevelType w:val="hybridMultilevel"/>
    <w:tmpl w:val="230862A8"/>
    <w:lvl w:ilvl="0" w:tplc="52924380">
      <w:numFmt w:val="bullet"/>
      <w:lvlText w:val="•"/>
      <w:lvlJc w:val="left"/>
      <w:pPr>
        <w:ind w:left="1065" w:hanging="705"/>
      </w:pPr>
      <w:rPr>
        <w:rFonts w:ascii="Century Gothic" w:eastAsia="Times New Roman" w:hAnsi="Century Gothic"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C56455E"/>
    <w:multiLevelType w:val="hybridMultilevel"/>
    <w:tmpl w:val="F41A366E"/>
    <w:lvl w:ilvl="0" w:tplc="52924380">
      <w:numFmt w:val="bullet"/>
      <w:lvlText w:val="•"/>
      <w:lvlJc w:val="left"/>
      <w:pPr>
        <w:ind w:left="1065" w:hanging="705"/>
      </w:pPr>
      <w:rPr>
        <w:rFonts w:ascii="Century Gothic" w:eastAsia="Times New Roman" w:hAnsi="Century Gothic"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F10688F"/>
    <w:multiLevelType w:val="hybridMultilevel"/>
    <w:tmpl w:val="2686556A"/>
    <w:lvl w:ilvl="0" w:tplc="32E6FC28">
      <w:numFmt w:val="bullet"/>
      <w:lvlText w:val="-"/>
      <w:lvlJc w:val="left"/>
      <w:pPr>
        <w:tabs>
          <w:tab w:val="num" w:pos="1065"/>
        </w:tabs>
        <w:ind w:left="1065" w:hanging="360"/>
      </w:pPr>
      <w:rPr>
        <w:rFonts w:hint="default"/>
      </w:rPr>
    </w:lvl>
    <w:lvl w:ilvl="1" w:tplc="4F726240">
      <w:start w:val="1"/>
      <w:numFmt w:val="bullet"/>
      <w:lvlText w:val="o"/>
      <w:lvlJc w:val="left"/>
      <w:pPr>
        <w:tabs>
          <w:tab w:val="num" w:pos="2145"/>
        </w:tabs>
        <w:ind w:left="2145" w:hanging="360"/>
      </w:pPr>
      <w:rPr>
        <w:rFonts w:ascii="Courier New" w:hAnsi="Courier New" w:cs="Courier New" w:hint="default"/>
      </w:rPr>
    </w:lvl>
    <w:lvl w:ilvl="2" w:tplc="9188997C">
      <w:start w:val="1"/>
      <w:numFmt w:val="bullet"/>
      <w:lvlText w:val=""/>
      <w:lvlJc w:val="left"/>
      <w:pPr>
        <w:tabs>
          <w:tab w:val="num" w:pos="2865"/>
        </w:tabs>
        <w:ind w:left="2865" w:hanging="360"/>
      </w:pPr>
      <w:rPr>
        <w:rFonts w:ascii="Wingdings" w:hAnsi="Wingdings" w:hint="default"/>
      </w:rPr>
    </w:lvl>
    <w:lvl w:ilvl="3" w:tplc="BA7A6AEE" w:tentative="1">
      <w:start w:val="1"/>
      <w:numFmt w:val="bullet"/>
      <w:lvlText w:val=""/>
      <w:lvlJc w:val="left"/>
      <w:pPr>
        <w:tabs>
          <w:tab w:val="num" w:pos="3585"/>
        </w:tabs>
        <w:ind w:left="3585" w:hanging="360"/>
      </w:pPr>
      <w:rPr>
        <w:rFonts w:ascii="Symbol" w:hAnsi="Symbol" w:hint="default"/>
      </w:rPr>
    </w:lvl>
    <w:lvl w:ilvl="4" w:tplc="887454FC" w:tentative="1">
      <w:start w:val="1"/>
      <w:numFmt w:val="bullet"/>
      <w:lvlText w:val="o"/>
      <w:lvlJc w:val="left"/>
      <w:pPr>
        <w:tabs>
          <w:tab w:val="num" w:pos="4305"/>
        </w:tabs>
        <w:ind w:left="4305" w:hanging="360"/>
      </w:pPr>
      <w:rPr>
        <w:rFonts w:ascii="Courier New" w:hAnsi="Courier New" w:cs="Courier New" w:hint="default"/>
      </w:rPr>
    </w:lvl>
    <w:lvl w:ilvl="5" w:tplc="DDDCDCD8" w:tentative="1">
      <w:start w:val="1"/>
      <w:numFmt w:val="bullet"/>
      <w:lvlText w:val=""/>
      <w:lvlJc w:val="left"/>
      <w:pPr>
        <w:tabs>
          <w:tab w:val="num" w:pos="5025"/>
        </w:tabs>
        <w:ind w:left="5025" w:hanging="360"/>
      </w:pPr>
      <w:rPr>
        <w:rFonts w:ascii="Wingdings" w:hAnsi="Wingdings" w:hint="default"/>
      </w:rPr>
    </w:lvl>
    <w:lvl w:ilvl="6" w:tplc="D2441A8C" w:tentative="1">
      <w:start w:val="1"/>
      <w:numFmt w:val="bullet"/>
      <w:lvlText w:val=""/>
      <w:lvlJc w:val="left"/>
      <w:pPr>
        <w:tabs>
          <w:tab w:val="num" w:pos="5745"/>
        </w:tabs>
        <w:ind w:left="5745" w:hanging="360"/>
      </w:pPr>
      <w:rPr>
        <w:rFonts w:ascii="Symbol" w:hAnsi="Symbol" w:hint="default"/>
      </w:rPr>
    </w:lvl>
    <w:lvl w:ilvl="7" w:tplc="C96CAF74" w:tentative="1">
      <w:start w:val="1"/>
      <w:numFmt w:val="bullet"/>
      <w:lvlText w:val="o"/>
      <w:lvlJc w:val="left"/>
      <w:pPr>
        <w:tabs>
          <w:tab w:val="num" w:pos="6465"/>
        </w:tabs>
        <w:ind w:left="6465" w:hanging="360"/>
      </w:pPr>
      <w:rPr>
        <w:rFonts w:ascii="Courier New" w:hAnsi="Courier New" w:cs="Courier New" w:hint="default"/>
      </w:rPr>
    </w:lvl>
    <w:lvl w:ilvl="8" w:tplc="803E52B8" w:tentative="1">
      <w:start w:val="1"/>
      <w:numFmt w:val="bullet"/>
      <w:lvlText w:val=""/>
      <w:lvlJc w:val="left"/>
      <w:pPr>
        <w:tabs>
          <w:tab w:val="num" w:pos="7185"/>
        </w:tabs>
        <w:ind w:left="7185" w:hanging="360"/>
      </w:pPr>
      <w:rPr>
        <w:rFonts w:ascii="Wingdings" w:hAnsi="Wingdings" w:hint="default"/>
      </w:rPr>
    </w:lvl>
  </w:abstractNum>
  <w:abstractNum w:abstractNumId="26" w15:restartNumberingAfterBreak="0">
    <w:nsid w:val="53BD2F34"/>
    <w:multiLevelType w:val="hybridMultilevel"/>
    <w:tmpl w:val="A232D3C2"/>
    <w:lvl w:ilvl="0" w:tplc="1F2E919A">
      <w:numFmt w:val="bullet"/>
      <w:lvlText w:val="-"/>
      <w:lvlJc w:val="left"/>
      <w:pPr>
        <w:tabs>
          <w:tab w:val="num" w:pos="1065"/>
        </w:tabs>
        <w:ind w:left="1065" w:hanging="360"/>
      </w:pPr>
      <w:rPr>
        <w:rFonts w:ascii="Times New Roman" w:eastAsia="Times New Roman" w:hAnsi="Times New Roman" w:cs="Times New Roman" w:hint="default"/>
      </w:rPr>
    </w:lvl>
    <w:lvl w:ilvl="1" w:tplc="59605002" w:tentative="1">
      <w:start w:val="1"/>
      <w:numFmt w:val="bullet"/>
      <w:lvlText w:val="o"/>
      <w:lvlJc w:val="left"/>
      <w:pPr>
        <w:tabs>
          <w:tab w:val="num" w:pos="1785"/>
        </w:tabs>
        <w:ind w:left="1785" w:hanging="360"/>
      </w:pPr>
      <w:rPr>
        <w:rFonts w:ascii="Courier New" w:hAnsi="Courier New" w:hint="default"/>
      </w:rPr>
    </w:lvl>
    <w:lvl w:ilvl="2" w:tplc="EB78E382" w:tentative="1">
      <w:start w:val="1"/>
      <w:numFmt w:val="bullet"/>
      <w:lvlText w:val=""/>
      <w:lvlJc w:val="left"/>
      <w:pPr>
        <w:tabs>
          <w:tab w:val="num" w:pos="2505"/>
        </w:tabs>
        <w:ind w:left="2505" w:hanging="360"/>
      </w:pPr>
      <w:rPr>
        <w:rFonts w:ascii="Wingdings" w:hAnsi="Wingdings" w:hint="default"/>
      </w:rPr>
    </w:lvl>
    <w:lvl w:ilvl="3" w:tplc="9A043508" w:tentative="1">
      <w:start w:val="1"/>
      <w:numFmt w:val="bullet"/>
      <w:lvlText w:val=""/>
      <w:lvlJc w:val="left"/>
      <w:pPr>
        <w:tabs>
          <w:tab w:val="num" w:pos="3225"/>
        </w:tabs>
        <w:ind w:left="3225" w:hanging="360"/>
      </w:pPr>
      <w:rPr>
        <w:rFonts w:ascii="Symbol" w:hAnsi="Symbol" w:hint="default"/>
      </w:rPr>
    </w:lvl>
    <w:lvl w:ilvl="4" w:tplc="E9CCCC6A" w:tentative="1">
      <w:start w:val="1"/>
      <w:numFmt w:val="bullet"/>
      <w:lvlText w:val="o"/>
      <w:lvlJc w:val="left"/>
      <w:pPr>
        <w:tabs>
          <w:tab w:val="num" w:pos="3945"/>
        </w:tabs>
        <w:ind w:left="3945" w:hanging="360"/>
      </w:pPr>
      <w:rPr>
        <w:rFonts w:ascii="Courier New" w:hAnsi="Courier New" w:hint="default"/>
      </w:rPr>
    </w:lvl>
    <w:lvl w:ilvl="5" w:tplc="9BBE4FC2" w:tentative="1">
      <w:start w:val="1"/>
      <w:numFmt w:val="bullet"/>
      <w:lvlText w:val=""/>
      <w:lvlJc w:val="left"/>
      <w:pPr>
        <w:tabs>
          <w:tab w:val="num" w:pos="4665"/>
        </w:tabs>
        <w:ind w:left="4665" w:hanging="360"/>
      </w:pPr>
      <w:rPr>
        <w:rFonts w:ascii="Wingdings" w:hAnsi="Wingdings" w:hint="default"/>
      </w:rPr>
    </w:lvl>
    <w:lvl w:ilvl="6" w:tplc="54BE5DDA" w:tentative="1">
      <w:start w:val="1"/>
      <w:numFmt w:val="bullet"/>
      <w:lvlText w:val=""/>
      <w:lvlJc w:val="left"/>
      <w:pPr>
        <w:tabs>
          <w:tab w:val="num" w:pos="5385"/>
        </w:tabs>
        <w:ind w:left="5385" w:hanging="360"/>
      </w:pPr>
      <w:rPr>
        <w:rFonts w:ascii="Symbol" w:hAnsi="Symbol" w:hint="default"/>
      </w:rPr>
    </w:lvl>
    <w:lvl w:ilvl="7" w:tplc="ECD07F54" w:tentative="1">
      <w:start w:val="1"/>
      <w:numFmt w:val="bullet"/>
      <w:lvlText w:val="o"/>
      <w:lvlJc w:val="left"/>
      <w:pPr>
        <w:tabs>
          <w:tab w:val="num" w:pos="6105"/>
        </w:tabs>
        <w:ind w:left="6105" w:hanging="360"/>
      </w:pPr>
      <w:rPr>
        <w:rFonts w:ascii="Courier New" w:hAnsi="Courier New" w:hint="default"/>
      </w:rPr>
    </w:lvl>
    <w:lvl w:ilvl="8" w:tplc="3F88A29A" w:tentative="1">
      <w:start w:val="1"/>
      <w:numFmt w:val="bullet"/>
      <w:lvlText w:val=""/>
      <w:lvlJc w:val="left"/>
      <w:pPr>
        <w:tabs>
          <w:tab w:val="num" w:pos="6825"/>
        </w:tabs>
        <w:ind w:left="6825" w:hanging="360"/>
      </w:pPr>
      <w:rPr>
        <w:rFonts w:ascii="Wingdings" w:hAnsi="Wingdings" w:hint="default"/>
      </w:rPr>
    </w:lvl>
  </w:abstractNum>
  <w:abstractNum w:abstractNumId="27" w15:restartNumberingAfterBreak="0">
    <w:nsid w:val="54726BA4"/>
    <w:multiLevelType w:val="hybridMultilevel"/>
    <w:tmpl w:val="9272ABA6"/>
    <w:lvl w:ilvl="0" w:tplc="0E3A2A0C">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5FB345B"/>
    <w:multiLevelType w:val="hybridMultilevel"/>
    <w:tmpl w:val="754441DE"/>
    <w:lvl w:ilvl="0" w:tplc="52924380">
      <w:numFmt w:val="bullet"/>
      <w:lvlText w:val="•"/>
      <w:lvlJc w:val="left"/>
      <w:pPr>
        <w:ind w:left="1065" w:hanging="705"/>
      </w:pPr>
      <w:rPr>
        <w:rFonts w:ascii="Century Gothic" w:eastAsia="Times New Roman" w:hAnsi="Century Gothic"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632069F"/>
    <w:multiLevelType w:val="hybridMultilevel"/>
    <w:tmpl w:val="8A1A76F4"/>
    <w:lvl w:ilvl="0" w:tplc="040C0003">
      <w:start w:val="1"/>
      <w:numFmt w:val="bullet"/>
      <w:lvlText w:val="o"/>
      <w:lvlJc w:val="left"/>
      <w:pPr>
        <w:ind w:left="1068" w:hanging="360"/>
      </w:pPr>
      <w:rPr>
        <w:rFonts w:ascii="Courier New" w:hAnsi="Courier New" w:cs="Courier New"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0" w15:restartNumberingAfterBreak="0">
    <w:nsid w:val="70552EC7"/>
    <w:multiLevelType w:val="hybridMultilevel"/>
    <w:tmpl w:val="A84E3C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28B0FFB"/>
    <w:multiLevelType w:val="hybridMultilevel"/>
    <w:tmpl w:val="57DE7A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3D044DF"/>
    <w:multiLevelType w:val="hybridMultilevel"/>
    <w:tmpl w:val="9418C326"/>
    <w:lvl w:ilvl="0" w:tplc="D8D03A72">
      <w:numFmt w:val="bullet"/>
      <w:lvlText w:val="-"/>
      <w:lvlJc w:val="left"/>
      <w:pPr>
        <w:ind w:left="720" w:hanging="360"/>
      </w:pPr>
      <w:rPr>
        <w:rFonts w:ascii="Century Gothic" w:eastAsia="Times New Roman" w:hAnsi="Century Gothic"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DD06A8A"/>
    <w:multiLevelType w:val="hybridMultilevel"/>
    <w:tmpl w:val="FD5A00E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1"/>
  </w:num>
  <w:num w:numId="2">
    <w:abstractNumId w:val="0"/>
    <w:lvlOverride w:ilvl="0">
      <w:lvl w:ilvl="0">
        <w:start w:val="1"/>
        <w:numFmt w:val="bullet"/>
        <w:lvlText w:val=""/>
        <w:legacy w:legacy="1" w:legacySpace="0" w:legacyIndent="283"/>
        <w:lvlJc w:val="left"/>
        <w:pPr>
          <w:ind w:left="1417" w:hanging="283"/>
        </w:pPr>
        <w:rPr>
          <w:rFonts w:ascii="Symbol" w:hAnsi="Symbol" w:hint="default"/>
        </w:rPr>
      </w:lvl>
    </w:lvlOverride>
  </w:num>
  <w:num w:numId="3">
    <w:abstractNumId w:val="25"/>
  </w:num>
  <w:num w:numId="4">
    <w:abstractNumId w:val="26"/>
  </w:num>
  <w:num w:numId="5">
    <w:abstractNumId w:val="15"/>
  </w:num>
  <w:num w:numId="6">
    <w:abstractNumId w:val="16"/>
  </w:num>
  <w:num w:numId="7">
    <w:abstractNumId w:val="10"/>
  </w:num>
  <w:num w:numId="8">
    <w:abstractNumId w:val="19"/>
  </w:num>
  <w:num w:numId="9">
    <w:abstractNumId w:val="2"/>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27"/>
  </w:num>
  <w:num w:numId="13">
    <w:abstractNumId w:val="6"/>
  </w:num>
  <w:num w:numId="14">
    <w:abstractNumId w:val="29"/>
  </w:num>
  <w:num w:numId="15">
    <w:abstractNumId w:val="7"/>
  </w:num>
  <w:num w:numId="16">
    <w:abstractNumId w:val="12"/>
  </w:num>
  <w:num w:numId="17">
    <w:abstractNumId w:val="3"/>
  </w:num>
  <w:num w:numId="18">
    <w:abstractNumId w:val="14"/>
  </w:num>
  <w:num w:numId="19">
    <w:abstractNumId w:val="4"/>
  </w:num>
  <w:num w:numId="20">
    <w:abstractNumId w:val="23"/>
  </w:num>
  <w:num w:numId="21">
    <w:abstractNumId w:val="24"/>
  </w:num>
  <w:num w:numId="22">
    <w:abstractNumId w:val="18"/>
  </w:num>
  <w:num w:numId="23">
    <w:abstractNumId w:val="13"/>
  </w:num>
  <w:num w:numId="24">
    <w:abstractNumId w:val="28"/>
  </w:num>
  <w:num w:numId="25">
    <w:abstractNumId w:val="9"/>
  </w:num>
  <w:num w:numId="26">
    <w:abstractNumId w:val="22"/>
  </w:num>
  <w:num w:numId="27">
    <w:abstractNumId w:val="17"/>
  </w:num>
  <w:num w:numId="28">
    <w:abstractNumId w:val="31"/>
  </w:num>
  <w:num w:numId="29">
    <w:abstractNumId w:val="5"/>
  </w:num>
  <w:num w:numId="30">
    <w:abstractNumId w:val="32"/>
  </w:num>
  <w:num w:numId="31">
    <w:abstractNumId w:val="30"/>
  </w:num>
  <w:num w:numId="32">
    <w:abstractNumId w:val="20"/>
  </w:num>
  <w:num w:numId="33">
    <w:abstractNumId w:val="33"/>
  </w:num>
  <w:num w:numId="3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12AE"/>
    <w:rsid w:val="00000286"/>
    <w:rsid w:val="00004BC1"/>
    <w:rsid w:val="00006282"/>
    <w:rsid w:val="000114CC"/>
    <w:rsid w:val="00014098"/>
    <w:rsid w:val="000144E0"/>
    <w:rsid w:val="00020F71"/>
    <w:rsid w:val="00030500"/>
    <w:rsid w:val="00052C2D"/>
    <w:rsid w:val="000576B4"/>
    <w:rsid w:val="0006384D"/>
    <w:rsid w:val="00074EE7"/>
    <w:rsid w:val="00082097"/>
    <w:rsid w:val="000855C8"/>
    <w:rsid w:val="00087B54"/>
    <w:rsid w:val="0009237A"/>
    <w:rsid w:val="000A033B"/>
    <w:rsid w:val="000A1143"/>
    <w:rsid w:val="000B0DBC"/>
    <w:rsid w:val="000B29F4"/>
    <w:rsid w:val="000B3053"/>
    <w:rsid w:val="000D0F6B"/>
    <w:rsid w:val="000E2903"/>
    <w:rsid w:val="000E6B97"/>
    <w:rsid w:val="000F4AB9"/>
    <w:rsid w:val="001002AA"/>
    <w:rsid w:val="0010426E"/>
    <w:rsid w:val="00113560"/>
    <w:rsid w:val="00132DD3"/>
    <w:rsid w:val="0014441F"/>
    <w:rsid w:val="00146D07"/>
    <w:rsid w:val="00155D28"/>
    <w:rsid w:val="001719C1"/>
    <w:rsid w:val="00172D39"/>
    <w:rsid w:val="001942DB"/>
    <w:rsid w:val="0019513A"/>
    <w:rsid w:val="00197F7E"/>
    <w:rsid w:val="001A69B1"/>
    <w:rsid w:val="001D74DD"/>
    <w:rsid w:val="001E1CD1"/>
    <w:rsid w:val="001E744B"/>
    <w:rsid w:val="00213D3F"/>
    <w:rsid w:val="00221B91"/>
    <w:rsid w:val="00222010"/>
    <w:rsid w:val="00234361"/>
    <w:rsid w:val="00235D7C"/>
    <w:rsid w:val="002373BA"/>
    <w:rsid w:val="00253952"/>
    <w:rsid w:val="00256DF2"/>
    <w:rsid w:val="0025790E"/>
    <w:rsid w:val="00280095"/>
    <w:rsid w:val="00285546"/>
    <w:rsid w:val="002A0195"/>
    <w:rsid w:val="002A4AB8"/>
    <w:rsid w:val="002A5B48"/>
    <w:rsid w:val="002E49BC"/>
    <w:rsid w:val="002F15B3"/>
    <w:rsid w:val="002F7BBA"/>
    <w:rsid w:val="00305BA4"/>
    <w:rsid w:val="0032043E"/>
    <w:rsid w:val="00320F07"/>
    <w:rsid w:val="00333190"/>
    <w:rsid w:val="00343BD8"/>
    <w:rsid w:val="003617C5"/>
    <w:rsid w:val="00363F6C"/>
    <w:rsid w:val="00372346"/>
    <w:rsid w:val="0037454B"/>
    <w:rsid w:val="003759D6"/>
    <w:rsid w:val="0039319F"/>
    <w:rsid w:val="00397083"/>
    <w:rsid w:val="003A08A2"/>
    <w:rsid w:val="003A6838"/>
    <w:rsid w:val="003B19C0"/>
    <w:rsid w:val="003B5C86"/>
    <w:rsid w:val="003C5455"/>
    <w:rsid w:val="003E1AD0"/>
    <w:rsid w:val="003E3D74"/>
    <w:rsid w:val="003F01C1"/>
    <w:rsid w:val="003F6B7E"/>
    <w:rsid w:val="00407D67"/>
    <w:rsid w:val="0041223D"/>
    <w:rsid w:val="00425EB9"/>
    <w:rsid w:val="00426435"/>
    <w:rsid w:val="004443EA"/>
    <w:rsid w:val="00450929"/>
    <w:rsid w:val="004572A8"/>
    <w:rsid w:val="00471F21"/>
    <w:rsid w:val="00483F9F"/>
    <w:rsid w:val="0048713D"/>
    <w:rsid w:val="004908C6"/>
    <w:rsid w:val="004C27CD"/>
    <w:rsid w:val="004C4820"/>
    <w:rsid w:val="004E1CC6"/>
    <w:rsid w:val="004F0998"/>
    <w:rsid w:val="00500533"/>
    <w:rsid w:val="005011A8"/>
    <w:rsid w:val="00502E36"/>
    <w:rsid w:val="00505731"/>
    <w:rsid w:val="005063D3"/>
    <w:rsid w:val="00511BC5"/>
    <w:rsid w:val="005140AD"/>
    <w:rsid w:val="00517FFE"/>
    <w:rsid w:val="00523A7D"/>
    <w:rsid w:val="005466C9"/>
    <w:rsid w:val="00553A0E"/>
    <w:rsid w:val="00563025"/>
    <w:rsid w:val="005A38E1"/>
    <w:rsid w:val="005A5900"/>
    <w:rsid w:val="005B381E"/>
    <w:rsid w:val="005D74E9"/>
    <w:rsid w:val="005E6CC9"/>
    <w:rsid w:val="005F3734"/>
    <w:rsid w:val="00604913"/>
    <w:rsid w:val="00610BFE"/>
    <w:rsid w:val="0061574C"/>
    <w:rsid w:val="006213E3"/>
    <w:rsid w:val="00625640"/>
    <w:rsid w:val="0062581A"/>
    <w:rsid w:val="006479F6"/>
    <w:rsid w:val="00651AB9"/>
    <w:rsid w:val="0067262F"/>
    <w:rsid w:val="006814CB"/>
    <w:rsid w:val="006870EE"/>
    <w:rsid w:val="0069393E"/>
    <w:rsid w:val="006976BB"/>
    <w:rsid w:val="006A02B8"/>
    <w:rsid w:val="006B749C"/>
    <w:rsid w:val="006C0E6D"/>
    <w:rsid w:val="006C2915"/>
    <w:rsid w:val="006F4010"/>
    <w:rsid w:val="0070452C"/>
    <w:rsid w:val="00712783"/>
    <w:rsid w:val="00724CCB"/>
    <w:rsid w:val="00726296"/>
    <w:rsid w:val="00727D9F"/>
    <w:rsid w:val="00734CB1"/>
    <w:rsid w:val="0076098B"/>
    <w:rsid w:val="00764A45"/>
    <w:rsid w:val="007674D0"/>
    <w:rsid w:val="007829C4"/>
    <w:rsid w:val="007C35C9"/>
    <w:rsid w:val="007F1985"/>
    <w:rsid w:val="00801A21"/>
    <w:rsid w:val="00810D4D"/>
    <w:rsid w:val="00813215"/>
    <w:rsid w:val="008154A7"/>
    <w:rsid w:val="008235B7"/>
    <w:rsid w:val="00823824"/>
    <w:rsid w:val="008276FA"/>
    <w:rsid w:val="00855338"/>
    <w:rsid w:val="00862F4E"/>
    <w:rsid w:val="00877355"/>
    <w:rsid w:val="00884B41"/>
    <w:rsid w:val="008A3F39"/>
    <w:rsid w:val="008A4BEA"/>
    <w:rsid w:val="008A4E33"/>
    <w:rsid w:val="008C4A13"/>
    <w:rsid w:val="008D43FA"/>
    <w:rsid w:val="008D593C"/>
    <w:rsid w:val="008E28A7"/>
    <w:rsid w:val="00922E9D"/>
    <w:rsid w:val="009319F1"/>
    <w:rsid w:val="00964B24"/>
    <w:rsid w:val="009835B2"/>
    <w:rsid w:val="009845B6"/>
    <w:rsid w:val="00984ACF"/>
    <w:rsid w:val="009A08B2"/>
    <w:rsid w:val="009A6806"/>
    <w:rsid w:val="009B147E"/>
    <w:rsid w:val="009B1EA5"/>
    <w:rsid w:val="009B7AB2"/>
    <w:rsid w:val="009D59FE"/>
    <w:rsid w:val="009D702D"/>
    <w:rsid w:val="009E1E78"/>
    <w:rsid w:val="00A37074"/>
    <w:rsid w:val="00A37988"/>
    <w:rsid w:val="00A43215"/>
    <w:rsid w:val="00A44A17"/>
    <w:rsid w:val="00A45715"/>
    <w:rsid w:val="00A55C4D"/>
    <w:rsid w:val="00A81017"/>
    <w:rsid w:val="00A911D2"/>
    <w:rsid w:val="00A9391F"/>
    <w:rsid w:val="00AA2EA7"/>
    <w:rsid w:val="00AA6263"/>
    <w:rsid w:val="00AC0372"/>
    <w:rsid w:val="00AC28E1"/>
    <w:rsid w:val="00AC2E33"/>
    <w:rsid w:val="00AC306A"/>
    <w:rsid w:val="00AD09A0"/>
    <w:rsid w:val="00AD2D60"/>
    <w:rsid w:val="00B212AE"/>
    <w:rsid w:val="00B27174"/>
    <w:rsid w:val="00B318DE"/>
    <w:rsid w:val="00B34096"/>
    <w:rsid w:val="00B35C91"/>
    <w:rsid w:val="00B4004C"/>
    <w:rsid w:val="00B4455B"/>
    <w:rsid w:val="00B55561"/>
    <w:rsid w:val="00B62C30"/>
    <w:rsid w:val="00B66234"/>
    <w:rsid w:val="00B9169E"/>
    <w:rsid w:val="00B9429F"/>
    <w:rsid w:val="00B97870"/>
    <w:rsid w:val="00BB6542"/>
    <w:rsid w:val="00BC4517"/>
    <w:rsid w:val="00BD1C8B"/>
    <w:rsid w:val="00BD33A5"/>
    <w:rsid w:val="00C112D2"/>
    <w:rsid w:val="00C15FC0"/>
    <w:rsid w:val="00C21572"/>
    <w:rsid w:val="00C241EA"/>
    <w:rsid w:val="00C25059"/>
    <w:rsid w:val="00C4376E"/>
    <w:rsid w:val="00C44918"/>
    <w:rsid w:val="00C516B2"/>
    <w:rsid w:val="00C56CEF"/>
    <w:rsid w:val="00CA1BE4"/>
    <w:rsid w:val="00CA3B78"/>
    <w:rsid w:val="00CA5219"/>
    <w:rsid w:val="00CA7C4E"/>
    <w:rsid w:val="00CB1C5B"/>
    <w:rsid w:val="00CC5697"/>
    <w:rsid w:val="00CE7343"/>
    <w:rsid w:val="00CF486B"/>
    <w:rsid w:val="00CF7D2A"/>
    <w:rsid w:val="00D03F3C"/>
    <w:rsid w:val="00D04FEA"/>
    <w:rsid w:val="00D149B9"/>
    <w:rsid w:val="00D317C3"/>
    <w:rsid w:val="00D34671"/>
    <w:rsid w:val="00D36194"/>
    <w:rsid w:val="00D62E4B"/>
    <w:rsid w:val="00D704A2"/>
    <w:rsid w:val="00DB33B4"/>
    <w:rsid w:val="00DD23F4"/>
    <w:rsid w:val="00DE5BD0"/>
    <w:rsid w:val="00E00BAC"/>
    <w:rsid w:val="00E24162"/>
    <w:rsid w:val="00E24F44"/>
    <w:rsid w:val="00E31635"/>
    <w:rsid w:val="00E55790"/>
    <w:rsid w:val="00E60360"/>
    <w:rsid w:val="00EA71A6"/>
    <w:rsid w:val="00ED4627"/>
    <w:rsid w:val="00EE1DED"/>
    <w:rsid w:val="00EF4A04"/>
    <w:rsid w:val="00F149E2"/>
    <w:rsid w:val="00F24B26"/>
    <w:rsid w:val="00F26BED"/>
    <w:rsid w:val="00F71AAE"/>
    <w:rsid w:val="00F735C8"/>
    <w:rsid w:val="00F810EB"/>
    <w:rsid w:val="00F937B6"/>
    <w:rsid w:val="00FA004B"/>
    <w:rsid w:val="00FA013E"/>
    <w:rsid w:val="00FA34C8"/>
    <w:rsid w:val="00FB51D7"/>
    <w:rsid w:val="00FD3A4C"/>
    <w:rsid w:val="00FD457F"/>
    <w:rsid w:val="00FD4CB6"/>
    <w:rsid w:val="00FF10F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BB918"/>
  <w15:chartTrackingRefBased/>
  <w15:docId w15:val="{57230AE3-D2E2-43C6-A5F4-DAB7DA528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footnote text" w:uiPriority="99"/>
    <w:lsdException w:name="header" w:uiPriority="99"/>
    <w:lsdException w:name="footer" w:uiPriority="99"/>
    <w:lsdException w:name="caption" w:semiHidden="1" w:uiPriority="35" w:unhideWhenUsed="1" w:qFormat="1"/>
    <w:lsdException w:name="footnote reference" w:uiPriority="99"/>
    <w:lsdException w:name="page number" w:uiPriority="99"/>
    <w:lsdException w:name="Title" w:uiPriority="10" w:qFormat="1"/>
    <w:lsdException w:name="Subtitle" w:uiPriority="11" w:qFormat="1"/>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2E4B"/>
    <w:pPr>
      <w:spacing w:before="100" w:after="200" w:line="276" w:lineRule="auto"/>
    </w:pPr>
  </w:style>
  <w:style w:type="paragraph" w:styleId="Titre1">
    <w:name w:val="heading 1"/>
    <w:basedOn w:val="Normal"/>
    <w:next w:val="Normal"/>
    <w:link w:val="Titre1Car"/>
    <w:uiPriority w:val="9"/>
    <w:qFormat/>
    <w:rsid w:val="005E6CC9"/>
    <w:pPr>
      <w:pBdr>
        <w:top w:val="single" w:sz="24" w:space="0" w:color="5B9BD5"/>
        <w:left w:val="single" w:sz="24" w:space="0" w:color="5B9BD5"/>
        <w:bottom w:val="single" w:sz="24" w:space="0" w:color="5B9BD5"/>
        <w:right w:val="single" w:sz="24" w:space="0" w:color="5B9BD5"/>
      </w:pBdr>
      <w:shd w:val="clear" w:color="auto" w:fill="5B9BD5"/>
      <w:spacing w:after="0"/>
      <w:outlineLvl w:val="0"/>
    </w:pPr>
    <w:rPr>
      <w:caps/>
      <w:color w:val="FFFFFF"/>
      <w:spacing w:val="15"/>
      <w:sz w:val="22"/>
      <w:szCs w:val="22"/>
    </w:rPr>
  </w:style>
  <w:style w:type="paragraph" w:styleId="Titre2">
    <w:name w:val="heading 2"/>
    <w:basedOn w:val="Normal"/>
    <w:next w:val="Normal"/>
    <w:link w:val="Titre2Car"/>
    <w:uiPriority w:val="9"/>
    <w:unhideWhenUsed/>
    <w:qFormat/>
    <w:rsid w:val="005E6CC9"/>
    <w:pPr>
      <w:pBdr>
        <w:top w:val="single" w:sz="24" w:space="0" w:color="DEEAF6"/>
        <w:left w:val="single" w:sz="24" w:space="0" w:color="DEEAF6"/>
        <w:bottom w:val="single" w:sz="24" w:space="0" w:color="DEEAF6"/>
        <w:right w:val="single" w:sz="24" w:space="0" w:color="DEEAF6"/>
      </w:pBdr>
      <w:shd w:val="clear" w:color="auto" w:fill="DEEAF6"/>
      <w:spacing w:after="0"/>
      <w:outlineLvl w:val="1"/>
    </w:pPr>
    <w:rPr>
      <w:caps/>
      <w:spacing w:val="15"/>
    </w:rPr>
  </w:style>
  <w:style w:type="paragraph" w:styleId="Titre3">
    <w:name w:val="heading 3"/>
    <w:basedOn w:val="Normal"/>
    <w:next w:val="Normal"/>
    <w:link w:val="Titre3Car"/>
    <w:uiPriority w:val="9"/>
    <w:unhideWhenUsed/>
    <w:qFormat/>
    <w:rsid w:val="005E6CC9"/>
    <w:pPr>
      <w:pBdr>
        <w:top w:val="single" w:sz="6" w:space="2" w:color="5B9BD5"/>
      </w:pBdr>
      <w:spacing w:before="300" w:after="0"/>
      <w:outlineLvl w:val="2"/>
    </w:pPr>
    <w:rPr>
      <w:caps/>
      <w:color w:val="1F4D78"/>
      <w:spacing w:val="15"/>
    </w:rPr>
  </w:style>
  <w:style w:type="paragraph" w:styleId="Titre4">
    <w:name w:val="heading 4"/>
    <w:basedOn w:val="Normal"/>
    <w:next w:val="Normal"/>
    <w:link w:val="Titre4Car"/>
    <w:uiPriority w:val="9"/>
    <w:unhideWhenUsed/>
    <w:qFormat/>
    <w:rsid w:val="005E6CC9"/>
    <w:pPr>
      <w:pBdr>
        <w:top w:val="dotted" w:sz="6" w:space="2" w:color="5B9BD5"/>
      </w:pBdr>
      <w:spacing w:before="200" w:after="0"/>
      <w:outlineLvl w:val="3"/>
    </w:pPr>
    <w:rPr>
      <w:caps/>
      <w:color w:val="2E74B5"/>
      <w:spacing w:val="10"/>
    </w:rPr>
  </w:style>
  <w:style w:type="paragraph" w:styleId="Titre5">
    <w:name w:val="heading 5"/>
    <w:basedOn w:val="Normal"/>
    <w:next w:val="Normal"/>
    <w:link w:val="Titre5Car"/>
    <w:uiPriority w:val="9"/>
    <w:unhideWhenUsed/>
    <w:qFormat/>
    <w:rsid w:val="005E6CC9"/>
    <w:pPr>
      <w:pBdr>
        <w:bottom w:val="single" w:sz="6" w:space="1" w:color="5B9BD5"/>
      </w:pBdr>
      <w:spacing w:before="200" w:after="0"/>
      <w:outlineLvl w:val="4"/>
    </w:pPr>
    <w:rPr>
      <w:caps/>
      <w:color w:val="2E74B5"/>
      <w:spacing w:val="10"/>
    </w:rPr>
  </w:style>
  <w:style w:type="paragraph" w:styleId="Titre6">
    <w:name w:val="heading 6"/>
    <w:basedOn w:val="Normal"/>
    <w:next w:val="Normal"/>
    <w:link w:val="Titre6Car"/>
    <w:uiPriority w:val="9"/>
    <w:semiHidden/>
    <w:unhideWhenUsed/>
    <w:qFormat/>
    <w:rsid w:val="005E6CC9"/>
    <w:pPr>
      <w:pBdr>
        <w:bottom w:val="dotted" w:sz="6" w:space="1" w:color="5B9BD5"/>
      </w:pBdr>
      <w:spacing w:before="200" w:after="0"/>
      <w:outlineLvl w:val="5"/>
    </w:pPr>
    <w:rPr>
      <w:caps/>
      <w:color w:val="2E74B5"/>
      <w:spacing w:val="10"/>
    </w:rPr>
  </w:style>
  <w:style w:type="paragraph" w:styleId="Titre7">
    <w:name w:val="heading 7"/>
    <w:basedOn w:val="Normal"/>
    <w:next w:val="Normal"/>
    <w:link w:val="Titre7Car"/>
    <w:uiPriority w:val="9"/>
    <w:semiHidden/>
    <w:unhideWhenUsed/>
    <w:qFormat/>
    <w:rsid w:val="005E6CC9"/>
    <w:pPr>
      <w:spacing w:before="200" w:after="0"/>
      <w:outlineLvl w:val="6"/>
    </w:pPr>
    <w:rPr>
      <w:caps/>
      <w:color w:val="2E74B5"/>
      <w:spacing w:val="10"/>
    </w:rPr>
  </w:style>
  <w:style w:type="paragraph" w:styleId="Titre8">
    <w:name w:val="heading 8"/>
    <w:basedOn w:val="Normal"/>
    <w:next w:val="Normal"/>
    <w:link w:val="Titre8Car"/>
    <w:uiPriority w:val="9"/>
    <w:semiHidden/>
    <w:unhideWhenUsed/>
    <w:qFormat/>
    <w:rsid w:val="005E6CC9"/>
    <w:pPr>
      <w:spacing w:before="200" w:after="0"/>
      <w:outlineLvl w:val="7"/>
    </w:pPr>
    <w:rPr>
      <w:caps/>
      <w:spacing w:val="10"/>
      <w:sz w:val="18"/>
      <w:szCs w:val="18"/>
    </w:rPr>
  </w:style>
  <w:style w:type="paragraph" w:styleId="Titre9">
    <w:name w:val="heading 9"/>
    <w:basedOn w:val="Normal"/>
    <w:next w:val="Normal"/>
    <w:link w:val="Titre9Car"/>
    <w:uiPriority w:val="9"/>
    <w:unhideWhenUsed/>
    <w:qFormat/>
    <w:rsid w:val="005E6CC9"/>
    <w:pPr>
      <w:spacing w:before="200" w:after="0"/>
      <w:outlineLvl w:val="8"/>
    </w:pPr>
    <w:rPr>
      <w:i/>
      <w:iCs/>
      <w:caps/>
      <w:spacing w:val="10"/>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RedPara">
    <w:name w:val="RedPara"/>
    <w:basedOn w:val="Normal"/>
    <w:pPr>
      <w:overflowPunct w:val="0"/>
      <w:autoSpaceDE w:val="0"/>
      <w:autoSpaceDN w:val="0"/>
      <w:adjustRightInd w:val="0"/>
      <w:spacing w:before="120"/>
      <w:ind w:left="1134"/>
      <w:jc w:val="both"/>
      <w:textAlignment w:val="baseline"/>
    </w:pPr>
    <w:rPr>
      <w:sz w:val="18"/>
    </w:rPr>
  </w:style>
  <w:style w:type="paragraph" w:styleId="Retraitcorpsdetexte">
    <w:name w:val="Body Text Indent"/>
    <w:basedOn w:val="Normal"/>
    <w:pPr>
      <w:overflowPunct w:val="0"/>
      <w:autoSpaceDE w:val="0"/>
      <w:autoSpaceDN w:val="0"/>
      <w:adjustRightInd w:val="0"/>
      <w:spacing w:before="120" w:after="120"/>
      <w:ind w:left="708"/>
      <w:jc w:val="both"/>
      <w:textAlignment w:val="baseline"/>
    </w:pPr>
  </w:style>
  <w:style w:type="paragraph" w:styleId="Retraitcorpsdetexte3">
    <w:name w:val="Body Text Indent 3"/>
    <w:basedOn w:val="Normal"/>
    <w:pPr>
      <w:spacing w:before="240" w:after="240" w:line="360" w:lineRule="auto"/>
      <w:ind w:left="708"/>
    </w:pPr>
    <w:rPr>
      <w:rFonts w:cs="Arial"/>
      <w:b/>
      <w:bCs/>
      <w:i/>
      <w:iCs/>
    </w:rPr>
  </w:style>
  <w:style w:type="paragraph" w:styleId="Retraitcorpsdetexte2">
    <w:name w:val="Body Text Indent 2"/>
    <w:basedOn w:val="Normal"/>
    <w:pPr>
      <w:ind w:left="357"/>
    </w:pPr>
    <w:rPr>
      <w:rFonts w:cs="Arial"/>
    </w:rPr>
  </w:style>
  <w:style w:type="paragraph" w:styleId="Sous-titre">
    <w:name w:val="Subtitle"/>
    <w:basedOn w:val="Normal"/>
    <w:next w:val="Normal"/>
    <w:link w:val="Sous-titreCar"/>
    <w:uiPriority w:val="11"/>
    <w:qFormat/>
    <w:rsid w:val="005E6CC9"/>
    <w:pPr>
      <w:spacing w:before="0" w:after="500" w:line="240" w:lineRule="auto"/>
    </w:pPr>
    <w:rPr>
      <w:caps/>
      <w:color w:val="595959"/>
      <w:spacing w:val="10"/>
      <w:sz w:val="21"/>
      <w:szCs w:val="21"/>
    </w:rPr>
  </w:style>
  <w:style w:type="paragraph" w:styleId="Corpsdetexte">
    <w:name w:val="Body Text"/>
    <w:basedOn w:val="Normal"/>
    <w:link w:val="CorpsdetexteCar"/>
    <w:pPr>
      <w:spacing w:after="120"/>
    </w:pPr>
    <w:rPr>
      <w:rFonts w:ascii="Times New Roman" w:hAnsi="Times New Roman"/>
      <w:sz w:val="24"/>
    </w:rPr>
  </w:style>
  <w:style w:type="character" w:styleId="Numrodepage">
    <w:name w:val="page number"/>
    <w:basedOn w:val="Policepardfaut"/>
    <w:uiPriority w:val="99"/>
  </w:style>
  <w:style w:type="paragraph" w:styleId="Pieddepage">
    <w:name w:val="footer"/>
    <w:basedOn w:val="Normal"/>
    <w:link w:val="PieddepageCar"/>
    <w:uiPriority w:val="99"/>
    <w:pPr>
      <w:tabs>
        <w:tab w:val="center" w:pos="4536"/>
        <w:tab w:val="right" w:pos="9072"/>
      </w:tabs>
    </w:pPr>
    <w:rPr>
      <w:rFonts w:ascii="Times New Roman" w:hAnsi="Times New Roman"/>
      <w:sz w:val="24"/>
    </w:rPr>
  </w:style>
  <w:style w:type="paragraph" w:styleId="Titre">
    <w:name w:val="Title"/>
    <w:basedOn w:val="Normal"/>
    <w:next w:val="Normal"/>
    <w:link w:val="TitreCar"/>
    <w:uiPriority w:val="10"/>
    <w:qFormat/>
    <w:rsid w:val="005E6CC9"/>
    <w:pPr>
      <w:spacing w:before="0" w:after="0"/>
    </w:pPr>
    <w:rPr>
      <w:rFonts w:ascii="Calibri Light" w:eastAsia="SimSun" w:hAnsi="Calibri Light"/>
      <w:caps/>
      <w:color w:val="5B9BD5"/>
      <w:spacing w:val="10"/>
      <w:sz w:val="52"/>
      <w:szCs w:val="52"/>
    </w:rPr>
  </w:style>
  <w:style w:type="paragraph" w:styleId="En-tte">
    <w:name w:val="header"/>
    <w:basedOn w:val="Normal"/>
    <w:link w:val="En-tteCar"/>
    <w:uiPriority w:val="99"/>
    <w:pPr>
      <w:tabs>
        <w:tab w:val="center" w:pos="4536"/>
        <w:tab w:val="right" w:pos="9072"/>
      </w:tabs>
    </w:pPr>
  </w:style>
  <w:style w:type="paragraph" w:customStyle="1" w:styleId="HTMLBody">
    <w:name w:val="HTML Body"/>
    <w:pPr>
      <w:spacing w:before="100" w:after="200" w:line="276" w:lineRule="auto"/>
    </w:pPr>
    <w:rPr>
      <w:rFonts w:ascii="Arial" w:hAnsi="Arial"/>
      <w:snapToGrid w:val="0"/>
    </w:rPr>
  </w:style>
  <w:style w:type="paragraph" w:styleId="Notedebasdepage">
    <w:name w:val="footnote text"/>
    <w:basedOn w:val="Normal"/>
    <w:link w:val="NotedebasdepageCar"/>
    <w:uiPriority w:val="99"/>
    <w:rsid w:val="000855C8"/>
    <w:rPr>
      <w:rFonts w:ascii="Times New Roman" w:hAnsi="Times New Roman"/>
    </w:rPr>
  </w:style>
  <w:style w:type="character" w:customStyle="1" w:styleId="NotedebasdepageCar">
    <w:name w:val="Note de bas de page Car"/>
    <w:link w:val="Notedebasdepage"/>
    <w:uiPriority w:val="99"/>
    <w:rsid w:val="000855C8"/>
    <w:rPr>
      <w:rFonts w:eastAsia="Times New Roman"/>
    </w:rPr>
  </w:style>
  <w:style w:type="character" w:styleId="Appelnotedebasdep">
    <w:name w:val="footnote reference"/>
    <w:uiPriority w:val="99"/>
    <w:rsid w:val="000855C8"/>
    <w:rPr>
      <w:rFonts w:ascii="Times New Roman" w:hAnsi="Times New Roman" w:cs="Times New Roman"/>
      <w:vertAlign w:val="superscript"/>
    </w:rPr>
  </w:style>
  <w:style w:type="paragraph" w:customStyle="1" w:styleId="Normal2">
    <w:name w:val="Normal2"/>
    <w:basedOn w:val="Normal"/>
    <w:link w:val="Normal2Car"/>
    <w:rsid w:val="00CA3B78"/>
    <w:pPr>
      <w:ind w:left="142"/>
      <w:jc w:val="both"/>
    </w:pPr>
    <w:rPr>
      <w:i/>
      <w:color w:val="000000"/>
    </w:rPr>
  </w:style>
  <w:style w:type="character" w:styleId="lev">
    <w:name w:val="Strong"/>
    <w:uiPriority w:val="22"/>
    <w:qFormat/>
    <w:rsid w:val="005E6CC9"/>
    <w:rPr>
      <w:b/>
      <w:bCs/>
    </w:rPr>
  </w:style>
  <w:style w:type="character" w:customStyle="1" w:styleId="Normal2Car">
    <w:name w:val="Normal2 Car"/>
    <w:link w:val="Normal2"/>
    <w:rsid w:val="00CA3B78"/>
    <w:rPr>
      <w:rFonts w:ascii="Arial" w:hAnsi="Arial"/>
      <w:i/>
      <w:color w:val="000000"/>
    </w:rPr>
  </w:style>
  <w:style w:type="character" w:styleId="Lienhypertexte">
    <w:name w:val="Hyperlink"/>
    <w:rsid w:val="00CA3B78"/>
    <w:rPr>
      <w:color w:val="0000FF"/>
      <w:u w:val="single"/>
    </w:rPr>
  </w:style>
  <w:style w:type="paragraph" w:styleId="Corpsdetexte2">
    <w:name w:val="Body Text 2"/>
    <w:basedOn w:val="Normal"/>
    <w:link w:val="Corpsdetexte2Car"/>
    <w:rsid w:val="00BB6542"/>
    <w:pPr>
      <w:spacing w:after="120" w:line="480" w:lineRule="auto"/>
    </w:pPr>
  </w:style>
  <w:style w:type="character" w:customStyle="1" w:styleId="Corpsdetexte2Car">
    <w:name w:val="Corps de texte 2 Car"/>
    <w:link w:val="Corpsdetexte2"/>
    <w:rsid w:val="00BB6542"/>
    <w:rPr>
      <w:rFonts w:ascii="Arial" w:hAnsi="Arial"/>
      <w:sz w:val="22"/>
      <w:szCs w:val="24"/>
    </w:rPr>
  </w:style>
  <w:style w:type="paragraph" w:customStyle="1" w:styleId="Corpsdetexte21">
    <w:name w:val="Corps de texte 21"/>
    <w:basedOn w:val="Normal"/>
    <w:rsid w:val="00C21572"/>
    <w:pPr>
      <w:spacing w:line="360" w:lineRule="auto"/>
      <w:jc w:val="both"/>
    </w:pPr>
    <w:rPr>
      <w:rFonts w:ascii="Times New Roman" w:hAnsi="Times New Roman"/>
      <w:i/>
      <w:color w:val="000000"/>
      <w:sz w:val="24"/>
    </w:rPr>
  </w:style>
  <w:style w:type="paragraph" w:styleId="Textedebulles">
    <w:name w:val="Balloon Text"/>
    <w:basedOn w:val="Normal"/>
    <w:link w:val="TextedebullesCar"/>
    <w:rsid w:val="005011A8"/>
    <w:rPr>
      <w:rFonts w:ascii="Tahoma" w:hAnsi="Tahoma" w:cs="Tahoma"/>
      <w:sz w:val="16"/>
      <w:szCs w:val="16"/>
    </w:rPr>
  </w:style>
  <w:style w:type="character" w:customStyle="1" w:styleId="TextedebullesCar">
    <w:name w:val="Texte de bulles Car"/>
    <w:link w:val="Textedebulles"/>
    <w:rsid w:val="005011A8"/>
    <w:rPr>
      <w:rFonts w:ascii="Tahoma" w:hAnsi="Tahoma" w:cs="Tahoma"/>
      <w:sz w:val="16"/>
      <w:szCs w:val="16"/>
    </w:rPr>
  </w:style>
  <w:style w:type="character" w:customStyle="1" w:styleId="CorpsdetexteCar">
    <w:name w:val="Corps de texte Car"/>
    <w:link w:val="Corpsdetexte"/>
    <w:rsid w:val="00F937B6"/>
    <w:rPr>
      <w:sz w:val="24"/>
      <w:szCs w:val="24"/>
    </w:rPr>
  </w:style>
  <w:style w:type="paragraph" w:customStyle="1" w:styleId="fcase2metab">
    <w:name w:val="f_case_2èmetab"/>
    <w:basedOn w:val="Normal"/>
    <w:rsid w:val="00CA5219"/>
    <w:pPr>
      <w:tabs>
        <w:tab w:val="left" w:pos="426"/>
        <w:tab w:val="left" w:pos="851"/>
      </w:tabs>
      <w:suppressAutoHyphens/>
      <w:ind w:left="1134" w:hanging="1134"/>
      <w:jc w:val="both"/>
    </w:pPr>
    <w:rPr>
      <w:rFonts w:ascii="Univers" w:hAnsi="Univers" w:cs="Univers"/>
      <w:lang w:eastAsia="zh-CN"/>
    </w:rPr>
  </w:style>
  <w:style w:type="character" w:customStyle="1" w:styleId="PieddepageCar">
    <w:name w:val="Pied de page Car"/>
    <w:link w:val="Pieddepage"/>
    <w:uiPriority w:val="99"/>
    <w:rsid w:val="00483F9F"/>
    <w:rPr>
      <w:sz w:val="24"/>
      <w:szCs w:val="24"/>
    </w:rPr>
  </w:style>
  <w:style w:type="character" w:customStyle="1" w:styleId="Titre1Car">
    <w:name w:val="Titre 1 Car"/>
    <w:link w:val="Titre1"/>
    <w:uiPriority w:val="9"/>
    <w:rsid w:val="005E6CC9"/>
    <w:rPr>
      <w:caps/>
      <w:color w:val="FFFFFF"/>
      <w:spacing w:val="15"/>
      <w:sz w:val="22"/>
      <w:szCs w:val="22"/>
      <w:shd w:val="clear" w:color="auto" w:fill="5B9BD5"/>
    </w:rPr>
  </w:style>
  <w:style w:type="character" w:customStyle="1" w:styleId="Titre2Car">
    <w:name w:val="Titre 2 Car"/>
    <w:link w:val="Titre2"/>
    <w:uiPriority w:val="9"/>
    <w:rsid w:val="005E6CC9"/>
    <w:rPr>
      <w:caps/>
      <w:spacing w:val="15"/>
      <w:shd w:val="clear" w:color="auto" w:fill="DEEAF6"/>
    </w:rPr>
  </w:style>
  <w:style w:type="character" w:customStyle="1" w:styleId="Titre3Car">
    <w:name w:val="Titre 3 Car"/>
    <w:link w:val="Titre3"/>
    <w:uiPriority w:val="9"/>
    <w:rsid w:val="005E6CC9"/>
    <w:rPr>
      <w:caps/>
      <w:color w:val="1F4D78"/>
      <w:spacing w:val="15"/>
    </w:rPr>
  </w:style>
  <w:style w:type="character" w:customStyle="1" w:styleId="Titre4Car">
    <w:name w:val="Titre 4 Car"/>
    <w:link w:val="Titre4"/>
    <w:uiPriority w:val="9"/>
    <w:rsid w:val="005E6CC9"/>
    <w:rPr>
      <w:caps/>
      <w:color w:val="2E74B5"/>
      <w:spacing w:val="10"/>
    </w:rPr>
  </w:style>
  <w:style w:type="character" w:customStyle="1" w:styleId="Titre5Car">
    <w:name w:val="Titre 5 Car"/>
    <w:link w:val="Titre5"/>
    <w:uiPriority w:val="9"/>
    <w:rsid w:val="005E6CC9"/>
    <w:rPr>
      <w:caps/>
      <w:color w:val="2E74B5"/>
      <w:spacing w:val="10"/>
    </w:rPr>
  </w:style>
  <w:style w:type="character" w:customStyle="1" w:styleId="Titre6Car">
    <w:name w:val="Titre 6 Car"/>
    <w:link w:val="Titre6"/>
    <w:uiPriority w:val="9"/>
    <w:semiHidden/>
    <w:rsid w:val="005E6CC9"/>
    <w:rPr>
      <w:caps/>
      <w:color w:val="2E74B5"/>
      <w:spacing w:val="10"/>
    </w:rPr>
  </w:style>
  <w:style w:type="character" w:customStyle="1" w:styleId="Titre7Car">
    <w:name w:val="Titre 7 Car"/>
    <w:link w:val="Titre7"/>
    <w:uiPriority w:val="9"/>
    <w:semiHidden/>
    <w:rsid w:val="005E6CC9"/>
    <w:rPr>
      <w:caps/>
      <w:color w:val="2E74B5"/>
      <w:spacing w:val="10"/>
    </w:rPr>
  </w:style>
  <w:style w:type="character" w:customStyle="1" w:styleId="Titre8Car">
    <w:name w:val="Titre 8 Car"/>
    <w:link w:val="Titre8"/>
    <w:uiPriority w:val="9"/>
    <w:semiHidden/>
    <w:rsid w:val="005E6CC9"/>
    <w:rPr>
      <w:caps/>
      <w:spacing w:val="10"/>
      <w:sz w:val="18"/>
      <w:szCs w:val="18"/>
    </w:rPr>
  </w:style>
  <w:style w:type="character" w:customStyle="1" w:styleId="Titre9Car">
    <w:name w:val="Titre 9 Car"/>
    <w:link w:val="Titre9"/>
    <w:uiPriority w:val="9"/>
    <w:rsid w:val="005E6CC9"/>
    <w:rPr>
      <w:i/>
      <w:iCs/>
      <w:caps/>
      <w:spacing w:val="10"/>
      <w:sz w:val="18"/>
      <w:szCs w:val="18"/>
    </w:rPr>
  </w:style>
  <w:style w:type="paragraph" w:styleId="Lgende">
    <w:name w:val="caption"/>
    <w:basedOn w:val="Normal"/>
    <w:next w:val="Normal"/>
    <w:uiPriority w:val="35"/>
    <w:semiHidden/>
    <w:unhideWhenUsed/>
    <w:qFormat/>
    <w:rsid w:val="005E6CC9"/>
    <w:rPr>
      <w:b/>
      <w:bCs/>
      <w:color w:val="2E74B5"/>
      <w:sz w:val="16"/>
      <w:szCs w:val="16"/>
    </w:rPr>
  </w:style>
  <w:style w:type="character" w:customStyle="1" w:styleId="TitreCar">
    <w:name w:val="Titre Car"/>
    <w:link w:val="Titre"/>
    <w:uiPriority w:val="10"/>
    <w:rsid w:val="005E6CC9"/>
    <w:rPr>
      <w:rFonts w:ascii="Calibri Light" w:eastAsia="SimSun" w:hAnsi="Calibri Light" w:cs="Times New Roman"/>
      <w:caps/>
      <w:color w:val="5B9BD5"/>
      <w:spacing w:val="10"/>
      <w:sz w:val="52"/>
      <w:szCs w:val="52"/>
    </w:rPr>
  </w:style>
  <w:style w:type="character" w:customStyle="1" w:styleId="Sous-titreCar">
    <w:name w:val="Sous-titre Car"/>
    <w:link w:val="Sous-titre"/>
    <w:uiPriority w:val="11"/>
    <w:rsid w:val="005E6CC9"/>
    <w:rPr>
      <w:caps/>
      <w:color w:val="595959"/>
      <w:spacing w:val="10"/>
      <w:sz w:val="21"/>
      <w:szCs w:val="21"/>
    </w:rPr>
  </w:style>
  <w:style w:type="character" w:styleId="Accentuation">
    <w:name w:val="Emphasis"/>
    <w:uiPriority w:val="20"/>
    <w:qFormat/>
    <w:rsid w:val="005E6CC9"/>
    <w:rPr>
      <w:caps/>
      <w:color w:val="1F4D78"/>
      <w:spacing w:val="5"/>
    </w:rPr>
  </w:style>
  <w:style w:type="paragraph" w:styleId="Sansinterligne">
    <w:name w:val="No Spacing"/>
    <w:uiPriority w:val="1"/>
    <w:qFormat/>
    <w:rsid w:val="005E6CC9"/>
    <w:pPr>
      <w:spacing w:before="100"/>
    </w:pPr>
  </w:style>
  <w:style w:type="paragraph" w:styleId="Citation">
    <w:name w:val="Quote"/>
    <w:basedOn w:val="Normal"/>
    <w:next w:val="Normal"/>
    <w:link w:val="CitationCar"/>
    <w:uiPriority w:val="29"/>
    <w:qFormat/>
    <w:rsid w:val="005E6CC9"/>
    <w:rPr>
      <w:i/>
      <w:iCs/>
      <w:sz w:val="24"/>
      <w:szCs w:val="24"/>
    </w:rPr>
  </w:style>
  <w:style w:type="character" w:customStyle="1" w:styleId="CitationCar">
    <w:name w:val="Citation Car"/>
    <w:link w:val="Citation"/>
    <w:uiPriority w:val="29"/>
    <w:rsid w:val="005E6CC9"/>
    <w:rPr>
      <w:i/>
      <w:iCs/>
      <w:sz w:val="24"/>
      <w:szCs w:val="24"/>
    </w:rPr>
  </w:style>
  <w:style w:type="paragraph" w:styleId="Citationintense">
    <w:name w:val="Intense Quote"/>
    <w:basedOn w:val="Normal"/>
    <w:next w:val="Normal"/>
    <w:link w:val="CitationintenseCar"/>
    <w:uiPriority w:val="30"/>
    <w:qFormat/>
    <w:rsid w:val="005E6CC9"/>
    <w:pPr>
      <w:spacing w:before="240" w:after="240" w:line="240" w:lineRule="auto"/>
      <w:ind w:left="1080" w:right="1080"/>
      <w:jc w:val="center"/>
    </w:pPr>
    <w:rPr>
      <w:color w:val="5B9BD5"/>
      <w:sz w:val="24"/>
      <w:szCs w:val="24"/>
    </w:rPr>
  </w:style>
  <w:style w:type="character" w:customStyle="1" w:styleId="CitationintenseCar">
    <w:name w:val="Citation intense Car"/>
    <w:link w:val="Citationintense"/>
    <w:uiPriority w:val="30"/>
    <w:rsid w:val="005E6CC9"/>
    <w:rPr>
      <w:color w:val="5B9BD5"/>
      <w:sz w:val="24"/>
      <w:szCs w:val="24"/>
    </w:rPr>
  </w:style>
  <w:style w:type="character" w:styleId="Accentuationlgre">
    <w:name w:val="Subtle Emphasis"/>
    <w:uiPriority w:val="19"/>
    <w:qFormat/>
    <w:rsid w:val="005E6CC9"/>
    <w:rPr>
      <w:i/>
      <w:iCs/>
      <w:color w:val="1F4D78"/>
    </w:rPr>
  </w:style>
  <w:style w:type="character" w:styleId="Accentuationintense">
    <w:name w:val="Intense Emphasis"/>
    <w:uiPriority w:val="21"/>
    <w:qFormat/>
    <w:rsid w:val="005E6CC9"/>
    <w:rPr>
      <w:b/>
      <w:bCs/>
      <w:caps/>
      <w:color w:val="1F4D78"/>
      <w:spacing w:val="10"/>
    </w:rPr>
  </w:style>
  <w:style w:type="character" w:styleId="Rfrencelgre">
    <w:name w:val="Subtle Reference"/>
    <w:uiPriority w:val="31"/>
    <w:qFormat/>
    <w:rsid w:val="005E6CC9"/>
    <w:rPr>
      <w:b/>
      <w:bCs/>
      <w:color w:val="5B9BD5"/>
    </w:rPr>
  </w:style>
  <w:style w:type="character" w:styleId="Rfrenceintense">
    <w:name w:val="Intense Reference"/>
    <w:uiPriority w:val="32"/>
    <w:qFormat/>
    <w:rsid w:val="005E6CC9"/>
    <w:rPr>
      <w:b/>
      <w:bCs/>
      <w:i/>
      <w:iCs/>
      <w:caps/>
      <w:color w:val="5B9BD5"/>
    </w:rPr>
  </w:style>
  <w:style w:type="character" w:styleId="Titredulivre">
    <w:name w:val="Book Title"/>
    <w:uiPriority w:val="33"/>
    <w:qFormat/>
    <w:rsid w:val="005E6CC9"/>
    <w:rPr>
      <w:b/>
      <w:bCs/>
      <w:i/>
      <w:iCs/>
      <w:spacing w:val="0"/>
    </w:rPr>
  </w:style>
  <w:style w:type="paragraph" w:styleId="En-ttedetabledesmatires">
    <w:name w:val="TOC Heading"/>
    <w:basedOn w:val="Titre1"/>
    <w:next w:val="Normal"/>
    <w:uiPriority w:val="39"/>
    <w:semiHidden/>
    <w:unhideWhenUsed/>
    <w:qFormat/>
    <w:rsid w:val="005E6CC9"/>
    <w:pPr>
      <w:outlineLvl w:val="9"/>
    </w:pPr>
  </w:style>
  <w:style w:type="character" w:customStyle="1" w:styleId="En-tteCar">
    <w:name w:val="En-tête Car"/>
    <w:link w:val="En-tte"/>
    <w:uiPriority w:val="99"/>
    <w:rsid w:val="00726296"/>
  </w:style>
  <w:style w:type="paragraph" w:customStyle="1" w:styleId="fcasegauche">
    <w:name w:val="f_case_gauche"/>
    <w:basedOn w:val="Normal"/>
    <w:rsid w:val="00726296"/>
    <w:pPr>
      <w:spacing w:before="0" w:after="60"/>
      <w:ind w:left="284" w:hanging="284"/>
      <w:jc w:val="both"/>
    </w:pPr>
  </w:style>
  <w:style w:type="paragraph" w:styleId="Paragraphedeliste">
    <w:name w:val="List Paragraph"/>
    <w:basedOn w:val="Normal"/>
    <w:uiPriority w:val="34"/>
    <w:qFormat/>
    <w:rsid w:val="00764A45"/>
    <w:pPr>
      <w:ind w:left="708"/>
    </w:pPr>
  </w:style>
  <w:style w:type="table" w:styleId="Grilledutableau">
    <w:name w:val="Table Grid"/>
    <w:basedOn w:val="TableauNormal"/>
    <w:rsid w:val="004C48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moyenne3-Accent5">
    <w:name w:val="Medium Grid 3 Accent 5"/>
    <w:basedOn w:val="TableauNormal"/>
    <w:uiPriority w:val="69"/>
    <w:rsid w:val="003E1AD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TableauGrille1Clair">
    <w:name w:val="Grid Table 1 Light"/>
    <w:basedOn w:val="TableauNormal"/>
    <w:uiPriority w:val="46"/>
    <w:rsid w:val="008A3F39"/>
    <w:rPr>
      <w:rFonts w:ascii="Times New Roman" w:hAnsi="Times New Roma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aragrapheIndent2">
    <w:name w:val="ParagrapheIndent2"/>
    <w:basedOn w:val="Normal"/>
    <w:next w:val="Normal"/>
    <w:qFormat/>
    <w:rsid w:val="00197F7E"/>
    <w:pPr>
      <w:spacing w:before="0" w:after="0" w:line="240" w:lineRule="auto"/>
    </w:pPr>
    <w:rPr>
      <w:rFonts w:ascii="Century Gothic" w:eastAsia="Century Gothic" w:hAnsi="Century Gothic" w:cs="Century Gothic"/>
      <w:szCs w:val="24"/>
      <w:lang w:val="en-US" w:eastAsia="en-US"/>
    </w:rPr>
  </w:style>
  <w:style w:type="paragraph" w:customStyle="1" w:styleId="ParagrapheIndent1">
    <w:name w:val="ParagrapheIndent1"/>
    <w:basedOn w:val="Normal"/>
    <w:next w:val="Normal"/>
    <w:qFormat/>
    <w:rsid w:val="00397083"/>
    <w:pPr>
      <w:spacing w:before="0" w:after="0" w:line="240" w:lineRule="auto"/>
    </w:pPr>
    <w:rPr>
      <w:rFonts w:ascii="Century Gothic" w:eastAsia="Century Gothic" w:hAnsi="Century Gothic" w:cs="Century Gothic"/>
      <w:szCs w:val="24"/>
      <w:lang w:val="en-US" w:eastAsia="en-US"/>
    </w:rPr>
  </w:style>
  <w:style w:type="paragraph" w:customStyle="1" w:styleId="ParagrapheIndent3">
    <w:name w:val="ParagrapheIndent3"/>
    <w:basedOn w:val="Normal"/>
    <w:next w:val="Normal"/>
    <w:qFormat/>
    <w:rsid w:val="00397083"/>
    <w:pPr>
      <w:spacing w:before="0" w:after="0" w:line="240" w:lineRule="auto"/>
    </w:pPr>
    <w:rPr>
      <w:rFonts w:ascii="Century Gothic" w:eastAsia="Century Gothic" w:hAnsi="Century Gothic" w:cs="Century Gothic"/>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369281">
      <w:bodyDiv w:val="1"/>
      <w:marLeft w:val="0"/>
      <w:marRight w:val="0"/>
      <w:marTop w:val="0"/>
      <w:marBottom w:val="0"/>
      <w:divBdr>
        <w:top w:val="none" w:sz="0" w:space="0" w:color="auto"/>
        <w:left w:val="none" w:sz="0" w:space="0" w:color="auto"/>
        <w:bottom w:val="none" w:sz="0" w:space="0" w:color="auto"/>
        <w:right w:val="none" w:sz="0" w:space="0" w:color="auto"/>
      </w:divBdr>
    </w:div>
    <w:div w:id="318968482">
      <w:bodyDiv w:val="1"/>
      <w:marLeft w:val="0"/>
      <w:marRight w:val="0"/>
      <w:marTop w:val="0"/>
      <w:marBottom w:val="0"/>
      <w:divBdr>
        <w:top w:val="none" w:sz="0" w:space="0" w:color="auto"/>
        <w:left w:val="none" w:sz="0" w:space="0" w:color="auto"/>
        <w:bottom w:val="none" w:sz="0" w:space="0" w:color="auto"/>
        <w:right w:val="none" w:sz="0" w:space="0" w:color="auto"/>
      </w:divBdr>
    </w:div>
    <w:div w:id="409426399">
      <w:bodyDiv w:val="1"/>
      <w:marLeft w:val="0"/>
      <w:marRight w:val="0"/>
      <w:marTop w:val="0"/>
      <w:marBottom w:val="0"/>
      <w:divBdr>
        <w:top w:val="none" w:sz="0" w:space="0" w:color="auto"/>
        <w:left w:val="none" w:sz="0" w:space="0" w:color="auto"/>
        <w:bottom w:val="none" w:sz="0" w:space="0" w:color="auto"/>
        <w:right w:val="none" w:sz="0" w:space="0" w:color="auto"/>
      </w:divBdr>
    </w:div>
    <w:div w:id="1233543607">
      <w:bodyDiv w:val="1"/>
      <w:marLeft w:val="0"/>
      <w:marRight w:val="0"/>
      <w:marTop w:val="0"/>
      <w:marBottom w:val="0"/>
      <w:divBdr>
        <w:top w:val="none" w:sz="0" w:space="0" w:color="auto"/>
        <w:left w:val="none" w:sz="0" w:space="0" w:color="auto"/>
        <w:bottom w:val="none" w:sz="0" w:space="0" w:color="auto"/>
        <w:right w:val="none" w:sz="0" w:space="0" w:color="auto"/>
      </w:divBdr>
    </w:div>
    <w:div w:id="1957174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marches-publics.gouv.fr"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arches-publics.gouv.f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chorus-pro.gouv.f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hf-bretagne.fr/app/mod-map/php/4front/fiche.php?crd_id=717" TargetMode="External"/><Relationship Id="rId5" Type="http://schemas.openxmlformats.org/officeDocument/2006/relationships/webSettings" Target="webSettings.xml"/><Relationship Id="rId15" Type="http://schemas.openxmlformats.org/officeDocument/2006/relationships/hyperlink" Target="http://www.marches-publics.gouv.fr" TargetMode="External"/><Relationship Id="rId10" Type="http://schemas.openxmlformats.org/officeDocument/2006/relationships/hyperlink" Target="https://www.fhf-bretagne.fr/app/mod-map/php/4front/fiche.php?crd_id=71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IBARRAULT@epsm-quimper.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87F0A9-C490-47BA-B9C3-C9AE0C77D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6</Pages>
  <Words>1509</Words>
  <Characters>10759</Characters>
  <Application>Microsoft Office Word</Application>
  <DocSecurity>0</DocSecurity>
  <Lines>89</Lines>
  <Paragraphs>24</Paragraphs>
  <ScaleCrop>false</ScaleCrop>
  <HeadingPairs>
    <vt:vector size="2" baseType="variant">
      <vt:variant>
        <vt:lpstr>Titre</vt:lpstr>
      </vt:variant>
      <vt:variant>
        <vt:i4>1</vt:i4>
      </vt:variant>
    </vt:vector>
  </HeadingPairs>
  <TitlesOfParts>
    <vt:vector size="1" baseType="lpstr">
      <vt:lpstr>MARCHE SIMPLIFIE DE FOURNITURES ET DE SERVICES COURANTS</vt:lpstr>
    </vt:vector>
  </TitlesOfParts>
  <Company>Education Nationale</Company>
  <LinksUpToDate>false</LinksUpToDate>
  <CharactersWithSpaces>12244</CharactersWithSpaces>
  <SharedDoc>false</SharedDoc>
  <HLinks>
    <vt:vector size="30" baseType="variant">
      <vt:variant>
        <vt:i4>2687031</vt:i4>
      </vt:variant>
      <vt:variant>
        <vt:i4>12</vt:i4>
      </vt:variant>
      <vt:variant>
        <vt:i4>0</vt:i4>
      </vt:variant>
      <vt:variant>
        <vt:i4>5</vt:i4>
      </vt:variant>
      <vt:variant>
        <vt:lpwstr>https://chorus-pro.gouv.fr/</vt:lpwstr>
      </vt:variant>
      <vt:variant>
        <vt:lpwstr/>
      </vt:variant>
      <vt:variant>
        <vt:i4>3014670</vt:i4>
      </vt:variant>
      <vt:variant>
        <vt:i4>9</vt:i4>
      </vt:variant>
      <vt:variant>
        <vt:i4>0</vt:i4>
      </vt:variant>
      <vt:variant>
        <vt:i4>5</vt:i4>
      </vt:variant>
      <vt:variant>
        <vt:lpwstr>mailto:mireille.matz@ch-cornouaille.fr</vt:lpwstr>
      </vt:variant>
      <vt:variant>
        <vt:lpwstr/>
      </vt:variant>
      <vt:variant>
        <vt:i4>1245219</vt:i4>
      </vt:variant>
      <vt:variant>
        <vt:i4>6</vt:i4>
      </vt:variant>
      <vt:variant>
        <vt:i4>0</vt:i4>
      </vt:variant>
      <vt:variant>
        <vt:i4>5</vt:i4>
      </vt:variant>
      <vt:variant>
        <vt:lpwstr>mailto:danielle.garel@ch-cornouaille.fr</vt:lpwstr>
      </vt:variant>
      <vt:variant>
        <vt:lpwstr/>
      </vt:variant>
      <vt:variant>
        <vt:i4>2818064</vt:i4>
      </vt:variant>
      <vt:variant>
        <vt:i4>3</vt:i4>
      </vt:variant>
      <vt:variant>
        <vt:i4>0</vt:i4>
      </vt:variant>
      <vt:variant>
        <vt:i4>5</vt:i4>
      </vt:variant>
      <vt:variant>
        <vt:lpwstr>https://www.fhf-bretagne.fr/app/mod-map/php/4front/fiche.php?crd_id=717</vt:lpwstr>
      </vt:variant>
      <vt:variant>
        <vt:lpwstr/>
      </vt:variant>
      <vt:variant>
        <vt:i4>1769558</vt:i4>
      </vt:variant>
      <vt:variant>
        <vt:i4>0</vt:i4>
      </vt:variant>
      <vt:variant>
        <vt:i4>0</vt:i4>
      </vt:variant>
      <vt:variant>
        <vt:i4>5</vt:i4>
      </vt:variant>
      <vt:variant>
        <vt:lpwstr>http://ch-douarnenez.bzh/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 SIMPLIFIE DE FOURNITURES ET DE SERVICES COURANTS</dc:title>
  <dc:subject/>
  <dc:creator>Marche simplifie</dc:creator>
  <cp:keywords/>
  <cp:lastModifiedBy>Barrault Isabelle</cp:lastModifiedBy>
  <cp:revision>26</cp:revision>
  <cp:lastPrinted>2024-12-12T11:56:00Z</cp:lastPrinted>
  <dcterms:created xsi:type="dcterms:W3CDTF">2025-04-10T08:03:00Z</dcterms:created>
  <dcterms:modified xsi:type="dcterms:W3CDTF">2025-10-06T07:03:00Z</dcterms:modified>
</cp:coreProperties>
</file>